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D9D5E" w14:textId="77777777" w:rsidR="00BF34B6" w:rsidRPr="002E5437" w:rsidRDefault="00BF34B6" w:rsidP="00BF34B6">
      <w:pPr>
        <w:rPr>
          <w:rFonts w:ascii="Verdana" w:hAnsi="Verdana"/>
        </w:rPr>
      </w:pPr>
      <w:r>
        <w:rPr>
          <w:noProof/>
        </w:rPr>
        <w:drawing>
          <wp:anchor distT="0" distB="0" distL="118745" distR="118745" simplePos="0" relativeHeight="251659264" behindDoc="0" locked="0" layoutInCell="1" allowOverlap="0" wp14:anchorId="432FAF0E" wp14:editId="175B73F2">
            <wp:simplePos x="0" y="0"/>
            <wp:positionH relativeFrom="margin">
              <wp:posOffset>4686300</wp:posOffset>
            </wp:positionH>
            <wp:positionV relativeFrom="page">
              <wp:posOffset>228600</wp:posOffset>
            </wp:positionV>
            <wp:extent cx="1059815" cy="1181100"/>
            <wp:effectExtent l="0" t="0" r="6985" b="12700"/>
            <wp:wrapThrough wrapText="bothSides">
              <wp:wrapPolygon edited="0">
                <wp:start x="0" y="0"/>
                <wp:lineTo x="0" y="21368"/>
                <wp:lineTo x="21225" y="21368"/>
                <wp:lineTo x="21225" y="0"/>
                <wp:lineTo x="0" y="0"/>
              </wp:wrapPolygon>
            </wp:wrapThrough>
            <wp:docPr id="3" name="Picture 3" descr="Description: LogoStnd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ogoStndr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59815" cy="1181100"/>
                    </a:xfrm>
                    <a:prstGeom prst="rect">
                      <a:avLst/>
                    </a:prstGeom>
                    <a:noFill/>
                    <a:ln>
                      <a:noFill/>
                    </a:ln>
                  </pic:spPr>
                </pic:pic>
              </a:graphicData>
            </a:graphic>
          </wp:anchor>
        </w:drawing>
      </w:r>
    </w:p>
    <w:p w14:paraId="110B16F7" w14:textId="77777777" w:rsidR="00BF34B6" w:rsidRPr="002E5437" w:rsidRDefault="00BF34B6" w:rsidP="00BF34B6">
      <w:pPr>
        <w:rPr>
          <w:rFonts w:ascii="Verdana" w:hAnsi="Verdana"/>
        </w:rPr>
      </w:pPr>
    </w:p>
    <w:p w14:paraId="717CB6DA" w14:textId="77777777" w:rsidR="00BF34B6" w:rsidRPr="002E5437" w:rsidRDefault="00BF34B6" w:rsidP="00BF34B6">
      <w:pPr>
        <w:rPr>
          <w:rFonts w:ascii="Verdana" w:hAnsi="Verdana"/>
        </w:rPr>
      </w:pPr>
    </w:p>
    <w:p w14:paraId="587FC114" w14:textId="77777777" w:rsidR="00BF34B6" w:rsidRDefault="00BF34B6" w:rsidP="00BF34B6">
      <w:pPr>
        <w:jc w:val="center"/>
        <w:rPr>
          <w:rFonts w:ascii="Verdana" w:hAnsi="Verdana"/>
          <w:b/>
          <w:sz w:val="28"/>
          <w:szCs w:val="28"/>
        </w:rPr>
      </w:pPr>
    </w:p>
    <w:p w14:paraId="381F0E15" w14:textId="77777777" w:rsidR="00BF34B6" w:rsidRDefault="00BF34B6" w:rsidP="00BF34B6">
      <w:pPr>
        <w:jc w:val="center"/>
        <w:rPr>
          <w:rFonts w:ascii="Verdana" w:hAnsi="Verdana"/>
          <w:b/>
          <w:sz w:val="28"/>
          <w:szCs w:val="28"/>
        </w:rPr>
      </w:pPr>
      <w:r w:rsidRPr="002E5437">
        <w:rPr>
          <w:rFonts w:ascii="Verdana" w:hAnsi="Verdana"/>
          <w:b/>
          <w:sz w:val="28"/>
          <w:szCs w:val="28"/>
        </w:rPr>
        <w:t xml:space="preserve">BAMPFA to Present </w:t>
      </w:r>
    </w:p>
    <w:p w14:paraId="1A6C1219" w14:textId="77777777" w:rsidR="00BF34B6" w:rsidRPr="002E5437" w:rsidRDefault="00BF34B6" w:rsidP="00BF34B6">
      <w:pPr>
        <w:jc w:val="center"/>
        <w:rPr>
          <w:rFonts w:ascii="Verdana" w:hAnsi="Verdana"/>
          <w:b/>
          <w:sz w:val="28"/>
          <w:szCs w:val="28"/>
        </w:rPr>
      </w:pPr>
      <w:r w:rsidRPr="002E5437">
        <w:rPr>
          <w:rFonts w:ascii="Verdana" w:hAnsi="Verdana"/>
          <w:b/>
          <w:i/>
          <w:sz w:val="28"/>
          <w:szCs w:val="28"/>
        </w:rPr>
        <w:t xml:space="preserve">Hippie Modernism: The Struggle for Utopia </w:t>
      </w:r>
    </w:p>
    <w:p w14:paraId="3EFF1416" w14:textId="77777777" w:rsidR="00BF34B6" w:rsidRPr="000E3E96" w:rsidRDefault="00BF34B6" w:rsidP="00BF34B6">
      <w:pPr>
        <w:jc w:val="center"/>
        <w:rPr>
          <w:rFonts w:ascii="Verdana" w:hAnsi="Verdana"/>
          <w:sz w:val="28"/>
          <w:szCs w:val="28"/>
        </w:rPr>
      </w:pPr>
      <w:r w:rsidRPr="000E3E96">
        <w:rPr>
          <w:rFonts w:ascii="Verdana" w:hAnsi="Verdana"/>
          <w:sz w:val="28"/>
          <w:szCs w:val="28"/>
        </w:rPr>
        <w:t>On View February 8–May 21, 2017</w:t>
      </w:r>
    </w:p>
    <w:p w14:paraId="5AB26303" w14:textId="77777777" w:rsidR="00BF34B6" w:rsidRPr="0024629E" w:rsidRDefault="00BF34B6" w:rsidP="00BF34B6">
      <w:pPr>
        <w:jc w:val="center"/>
        <w:rPr>
          <w:rFonts w:ascii="Verdana" w:hAnsi="Verdana"/>
          <w:b/>
          <w:sz w:val="22"/>
          <w:szCs w:val="22"/>
        </w:rPr>
      </w:pPr>
    </w:p>
    <w:p w14:paraId="088D4DD3" w14:textId="77777777" w:rsidR="00BF34B6" w:rsidRPr="00D3431C" w:rsidRDefault="00BF34B6" w:rsidP="00D3431C">
      <w:pPr>
        <w:jc w:val="center"/>
        <w:rPr>
          <w:rFonts w:ascii="Verdana" w:hAnsi="Verdana"/>
          <w:sz w:val="22"/>
          <w:szCs w:val="22"/>
        </w:rPr>
      </w:pPr>
      <w:r w:rsidRPr="00D3431C">
        <w:rPr>
          <w:rFonts w:ascii="Verdana" w:hAnsi="Verdana"/>
          <w:sz w:val="22"/>
          <w:szCs w:val="22"/>
        </w:rPr>
        <w:t>Exhibition Celebrates the 50</w:t>
      </w:r>
      <w:r w:rsidRPr="00D3431C">
        <w:rPr>
          <w:rFonts w:ascii="Verdana" w:hAnsi="Verdana"/>
          <w:sz w:val="22"/>
          <w:szCs w:val="22"/>
          <w:vertAlign w:val="superscript"/>
        </w:rPr>
        <w:t>th</w:t>
      </w:r>
      <w:r w:rsidRPr="00D3431C">
        <w:rPr>
          <w:rFonts w:ascii="Verdana" w:hAnsi="Verdana"/>
          <w:sz w:val="22"/>
          <w:szCs w:val="22"/>
        </w:rPr>
        <w:t xml:space="preserve"> Anniversary of the Summer of Love by Showcasing Radical Design</w:t>
      </w:r>
      <w:r w:rsidR="00DD5692" w:rsidRPr="00D3431C">
        <w:rPr>
          <w:rFonts w:ascii="Verdana" w:hAnsi="Verdana"/>
          <w:sz w:val="22"/>
          <w:szCs w:val="22"/>
        </w:rPr>
        <w:t xml:space="preserve"> and Architecture</w:t>
      </w:r>
      <w:r w:rsidRPr="00D3431C">
        <w:rPr>
          <w:rFonts w:ascii="Verdana" w:hAnsi="Verdana"/>
          <w:sz w:val="22"/>
          <w:szCs w:val="22"/>
        </w:rPr>
        <w:t xml:space="preserve"> of the </w:t>
      </w:r>
      <w:r w:rsidR="00634421" w:rsidRPr="00D3431C">
        <w:rPr>
          <w:rFonts w:ascii="Verdana" w:hAnsi="Verdana"/>
          <w:sz w:val="22"/>
          <w:szCs w:val="22"/>
        </w:rPr>
        <w:t xml:space="preserve">Bay Area </w:t>
      </w:r>
      <w:r w:rsidRPr="00D3431C">
        <w:rPr>
          <w:rFonts w:ascii="Verdana" w:hAnsi="Verdana"/>
          <w:sz w:val="22"/>
          <w:szCs w:val="22"/>
        </w:rPr>
        <w:t>Counterculture</w:t>
      </w:r>
      <w:r w:rsidRPr="00D3431C">
        <w:rPr>
          <w:rFonts w:ascii="Verdana" w:hAnsi="Verdana"/>
          <w:sz w:val="22"/>
          <w:szCs w:val="22"/>
        </w:rPr>
        <w:br/>
      </w:r>
    </w:p>
    <w:p w14:paraId="2FEF4210" w14:textId="77777777" w:rsidR="00DA5FA1" w:rsidRDefault="00DA5FA1" w:rsidP="00BF34B6">
      <w:pPr>
        <w:jc w:val="center"/>
        <w:rPr>
          <w:rFonts w:ascii="Verdana" w:hAnsi="Verdana"/>
          <w:sz w:val="18"/>
          <w:szCs w:val="18"/>
        </w:rPr>
      </w:pPr>
      <w:r>
        <w:rPr>
          <w:rFonts w:ascii="Verdana" w:hAnsi="Verdana"/>
          <w:noProof/>
          <w:sz w:val="18"/>
          <w:szCs w:val="18"/>
        </w:rPr>
        <w:drawing>
          <wp:inline distT="0" distB="0" distL="0" distR="0" wp14:anchorId="2A7BC5CF" wp14:editId="69606732">
            <wp:extent cx="4020342" cy="40627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watkins:Desktop:Screen Shot 2017-01-05 at 12.30.17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37" r="527"/>
                    <a:stretch/>
                  </pic:blipFill>
                  <pic:spPr bwMode="auto">
                    <a:xfrm>
                      <a:off x="0" y="0"/>
                      <a:ext cx="4021320" cy="4063719"/>
                    </a:xfrm>
                    <a:prstGeom prst="rect">
                      <a:avLst/>
                    </a:prstGeom>
                    <a:noFill/>
                    <a:ln>
                      <a:noFill/>
                    </a:ln>
                    <a:extLst>
                      <a:ext uri="{53640926-AAD7-44d8-BBD7-CCE9431645EC}">
                        <a14:shadowObscured xmlns:a14="http://schemas.microsoft.com/office/drawing/2010/main"/>
                      </a:ext>
                    </a:extLst>
                  </pic:spPr>
                </pic:pic>
              </a:graphicData>
            </a:graphic>
          </wp:inline>
        </w:drawing>
      </w:r>
    </w:p>
    <w:p w14:paraId="08C63250" w14:textId="77777777" w:rsidR="00DA5FA1" w:rsidRDefault="00DA5FA1" w:rsidP="00D35322">
      <w:pPr>
        <w:spacing w:line="360" w:lineRule="auto"/>
        <w:rPr>
          <w:rFonts w:ascii="Verdana" w:hAnsi="Verdana"/>
          <w:i/>
          <w:sz w:val="18"/>
          <w:szCs w:val="18"/>
        </w:rPr>
      </w:pPr>
    </w:p>
    <w:p w14:paraId="3684DA04" w14:textId="77777777" w:rsidR="00D3431C" w:rsidRPr="00D3431C" w:rsidRDefault="00D3431C" w:rsidP="00D35322">
      <w:pPr>
        <w:spacing w:line="360" w:lineRule="auto"/>
        <w:rPr>
          <w:rFonts w:ascii="Verdana" w:hAnsi="Verdana"/>
          <w:b/>
          <w:sz w:val="18"/>
          <w:szCs w:val="18"/>
        </w:rPr>
      </w:pPr>
      <w:r w:rsidRPr="00D3431C">
        <w:rPr>
          <w:rFonts w:ascii="Verdana" w:hAnsi="Verdana"/>
          <w:b/>
          <w:sz w:val="18"/>
          <w:szCs w:val="18"/>
        </w:rPr>
        <w:t>Press Preview: Tuesday, February 7, 2017 at 10am</w:t>
      </w:r>
    </w:p>
    <w:p w14:paraId="21AC92B6" w14:textId="5EE2BA8E" w:rsidR="00D3431C" w:rsidRPr="00D3431C" w:rsidRDefault="00D3431C" w:rsidP="00D35322">
      <w:pPr>
        <w:spacing w:line="360" w:lineRule="auto"/>
        <w:rPr>
          <w:rFonts w:ascii="Verdana" w:hAnsi="Verdana"/>
          <w:b/>
          <w:sz w:val="18"/>
          <w:szCs w:val="18"/>
        </w:rPr>
      </w:pPr>
      <w:r w:rsidRPr="00D3431C">
        <w:rPr>
          <w:rFonts w:ascii="Verdana" w:hAnsi="Verdana"/>
          <w:b/>
          <w:sz w:val="18"/>
          <w:szCs w:val="18"/>
        </w:rPr>
        <w:t xml:space="preserve">RSVP to </w:t>
      </w:r>
      <w:hyperlink r:id="rId11" w:history="1">
        <w:r w:rsidR="009964D3" w:rsidRPr="00173E75">
          <w:rPr>
            <w:rStyle w:val="Hyperlink"/>
            <w:rFonts w:ascii="Verdana" w:hAnsi="Verdana"/>
            <w:b/>
            <w:sz w:val="18"/>
            <w:szCs w:val="18"/>
          </w:rPr>
          <w:t>BAMPFA@fitzandco.com</w:t>
        </w:r>
      </w:hyperlink>
    </w:p>
    <w:p w14:paraId="74851FFD" w14:textId="77777777" w:rsidR="00D3431C" w:rsidRPr="00D3431C" w:rsidRDefault="00D3431C" w:rsidP="00D35322">
      <w:pPr>
        <w:spacing w:line="360" w:lineRule="auto"/>
        <w:rPr>
          <w:rFonts w:ascii="Verdana" w:hAnsi="Verdana"/>
          <w:sz w:val="18"/>
          <w:szCs w:val="18"/>
        </w:rPr>
      </w:pPr>
    </w:p>
    <w:p w14:paraId="32291EE1" w14:textId="5CF21D6A" w:rsidR="00BF34B6" w:rsidRDefault="00BF34B6" w:rsidP="00D35322">
      <w:pPr>
        <w:spacing w:line="360" w:lineRule="auto"/>
        <w:rPr>
          <w:rFonts w:ascii="Verdana" w:eastAsia="Times New Roman" w:hAnsi="Verdana"/>
          <w:color w:val="222222"/>
          <w:sz w:val="18"/>
          <w:szCs w:val="18"/>
          <w:shd w:val="clear" w:color="auto" w:fill="FFFFFF"/>
        </w:rPr>
      </w:pPr>
      <w:r w:rsidRPr="002E5437">
        <w:rPr>
          <w:rFonts w:ascii="Verdana" w:hAnsi="Verdana"/>
          <w:i/>
          <w:sz w:val="18"/>
          <w:szCs w:val="18"/>
        </w:rPr>
        <w:t>(Berkeley, CA)</w:t>
      </w:r>
      <w:r>
        <w:rPr>
          <w:rFonts w:ascii="Verdana" w:hAnsi="Verdana"/>
          <w:i/>
          <w:sz w:val="18"/>
          <w:szCs w:val="18"/>
        </w:rPr>
        <w:t xml:space="preserve"> January </w:t>
      </w:r>
      <w:r w:rsidR="00015403">
        <w:rPr>
          <w:rFonts w:ascii="Verdana" w:hAnsi="Verdana"/>
          <w:i/>
          <w:sz w:val="18"/>
          <w:szCs w:val="18"/>
        </w:rPr>
        <w:t>16</w:t>
      </w:r>
      <w:r>
        <w:rPr>
          <w:rFonts w:ascii="Verdana" w:hAnsi="Verdana"/>
          <w:i/>
          <w:sz w:val="18"/>
          <w:szCs w:val="18"/>
        </w:rPr>
        <w:t>, 2017</w:t>
      </w:r>
      <w:r w:rsidRPr="00E06E4A">
        <w:rPr>
          <w:rFonts w:ascii="Verdana" w:hAnsi="Verdana"/>
          <w:color w:val="000000"/>
          <w:sz w:val="18"/>
          <w:szCs w:val="18"/>
        </w:rPr>
        <w:t>—</w:t>
      </w:r>
      <w:r w:rsidRPr="002E5437">
        <w:rPr>
          <w:rFonts w:ascii="Verdana" w:eastAsia="Times New Roman" w:hAnsi="Verdana"/>
          <w:sz w:val="18"/>
          <w:szCs w:val="18"/>
          <w:shd w:val="clear" w:color="auto" w:fill="FFFFFF"/>
        </w:rPr>
        <w:t xml:space="preserve">The University of California, Berkeley Art Museum and Pacific Film Archive </w:t>
      </w:r>
      <w:hyperlink r:id="rId12" w:history="1">
        <w:r w:rsidRPr="009964D3">
          <w:rPr>
            <w:rStyle w:val="Hyperlink"/>
            <w:rFonts w:ascii="Verdana" w:eastAsia="Times New Roman" w:hAnsi="Verdana"/>
            <w:sz w:val="18"/>
            <w:szCs w:val="18"/>
            <w:shd w:val="clear" w:color="auto" w:fill="FFFFFF"/>
          </w:rPr>
          <w:t>(BAMPFA)</w:t>
        </w:r>
      </w:hyperlink>
      <w:r w:rsidRPr="002E5437">
        <w:rPr>
          <w:rStyle w:val="apple-converted-space"/>
          <w:rFonts w:ascii="Verdana" w:eastAsia="Times New Roman" w:hAnsi="Verdana"/>
          <w:color w:val="222222"/>
          <w:sz w:val="18"/>
          <w:szCs w:val="18"/>
          <w:shd w:val="clear" w:color="auto" w:fill="FFFFFF"/>
        </w:rPr>
        <w:t xml:space="preserve"> </w:t>
      </w:r>
      <w:r w:rsidRPr="002E5437">
        <w:rPr>
          <w:rFonts w:ascii="Verdana" w:eastAsia="Times New Roman" w:hAnsi="Verdana"/>
          <w:color w:val="222222"/>
          <w:sz w:val="18"/>
          <w:szCs w:val="18"/>
          <w:shd w:val="clear" w:color="auto" w:fill="FFFFFF"/>
        </w:rPr>
        <w:t>will launch the region-wide celebration of the 50</w:t>
      </w:r>
      <w:r w:rsidRPr="002E5437">
        <w:rPr>
          <w:rFonts w:ascii="Verdana" w:eastAsia="Times New Roman" w:hAnsi="Verdana"/>
          <w:color w:val="222222"/>
          <w:sz w:val="18"/>
          <w:szCs w:val="18"/>
          <w:shd w:val="clear" w:color="auto" w:fill="FFFFFF"/>
          <w:vertAlign w:val="superscript"/>
        </w:rPr>
        <w:t>th</w:t>
      </w:r>
      <w:r w:rsidRPr="002E5437">
        <w:rPr>
          <w:rFonts w:ascii="Verdana" w:eastAsia="Times New Roman" w:hAnsi="Verdana"/>
          <w:color w:val="222222"/>
          <w:sz w:val="18"/>
          <w:szCs w:val="18"/>
          <w:shd w:val="clear" w:color="auto" w:fill="FFFFFF"/>
        </w:rPr>
        <w:t xml:space="preserve"> anniversary of the Summer of Love with</w:t>
      </w:r>
      <w:r w:rsidRPr="002E5437" w:rsidDel="00E06C29">
        <w:rPr>
          <w:rFonts w:ascii="Verdana" w:eastAsia="Times New Roman" w:hAnsi="Verdana"/>
          <w:color w:val="222222"/>
          <w:sz w:val="18"/>
          <w:szCs w:val="18"/>
          <w:shd w:val="clear" w:color="auto" w:fill="FFFFFF"/>
        </w:rPr>
        <w:t xml:space="preserve"> </w:t>
      </w:r>
      <w:r w:rsidRPr="002E5437">
        <w:rPr>
          <w:rFonts w:ascii="Verdana" w:eastAsia="Times New Roman" w:hAnsi="Verdana"/>
          <w:b/>
          <w:i/>
          <w:color w:val="222222"/>
          <w:sz w:val="18"/>
          <w:szCs w:val="18"/>
          <w:shd w:val="clear" w:color="auto" w:fill="FFFFFF"/>
        </w:rPr>
        <w:t>Hippie Modernism: The Struggle for Utopia</w:t>
      </w:r>
      <w:r w:rsidRPr="002E5437">
        <w:rPr>
          <w:rFonts w:ascii="Verdana" w:eastAsia="Times New Roman" w:hAnsi="Verdana"/>
          <w:color w:val="222222"/>
          <w:sz w:val="18"/>
          <w:szCs w:val="18"/>
          <w:shd w:val="clear" w:color="auto" w:fill="FFFFFF"/>
        </w:rPr>
        <w:t xml:space="preserve">. This major exhibition </w:t>
      </w:r>
      <w:r w:rsidR="00BA16B1" w:rsidRPr="002E5437">
        <w:rPr>
          <w:rFonts w:ascii="Verdana" w:eastAsia="Times New Roman" w:hAnsi="Verdana"/>
          <w:color w:val="222222"/>
          <w:sz w:val="18"/>
          <w:szCs w:val="18"/>
          <w:shd w:val="clear" w:color="auto" w:fill="FFFFFF"/>
        </w:rPr>
        <w:t>ex</w:t>
      </w:r>
      <w:r w:rsidR="00BA16B1">
        <w:rPr>
          <w:rFonts w:ascii="Verdana" w:eastAsia="Times New Roman" w:hAnsi="Verdana"/>
          <w:color w:val="222222"/>
          <w:sz w:val="18"/>
          <w:szCs w:val="18"/>
          <w:shd w:val="clear" w:color="auto" w:fill="FFFFFF"/>
        </w:rPr>
        <w:t>plores</w:t>
      </w:r>
      <w:r w:rsidR="00BA16B1" w:rsidRPr="002E5437">
        <w:rPr>
          <w:rFonts w:ascii="Verdana" w:eastAsia="Times New Roman" w:hAnsi="Verdana"/>
          <w:color w:val="222222"/>
          <w:sz w:val="18"/>
          <w:szCs w:val="18"/>
          <w:shd w:val="clear" w:color="auto" w:fill="FFFFFF"/>
        </w:rPr>
        <w:t xml:space="preserve"> </w:t>
      </w:r>
      <w:r w:rsidRPr="002E5437">
        <w:rPr>
          <w:rFonts w:ascii="Verdana" w:eastAsia="Times New Roman" w:hAnsi="Verdana"/>
          <w:color w:val="222222"/>
          <w:sz w:val="18"/>
          <w:szCs w:val="18"/>
          <w:shd w:val="clear" w:color="auto" w:fill="FFFFFF"/>
        </w:rPr>
        <w:t xml:space="preserve">the intersection of the radical art, architecture, and design of the counterculture of the 1960s and early 1970s and the resonance of these innovations today. A traveling exhibition organized by the Walker Art Center </w:t>
      </w:r>
      <w:r>
        <w:rPr>
          <w:rFonts w:ascii="Verdana" w:eastAsia="Times New Roman" w:hAnsi="Verdana"/>
          <w:color w:val="222222"/>
          <w:sz w:val="18"/>
          <w:szCs w:val="18"/>
          <w:shd w:val="clear" w:color="auto" w:fill="FFFFFF"/>
        </w:rPr>
        <w:t>and</w:t>
      </w:r>
      <w:r w:rsidRPr="002E5437">
        <w:rPr>
          <w:rFonts w:ascii="Verdana" w:eastAsia="Times New Roman" w:hAnsi="Verdana"/>
          <w:color w:val="222222"/>
          <w:sz w:val="18"/>
          <w:szCs w:val="18"/>
          <w:shd w:val="clear" w:color="auto" w:fill="FFFFFF"/>
        </w:rPr>
        <w:t xml:space="preserve"> </w:t>
      </w:r>
      <w:r w:rsidRPr="00DC1DE1">
        <w:rPr>
          <w:rFonts w:ascii="Verdana" w:eastAsia="Times New Roman" w:hAnsi="Verdana"/>
          <w:color w:val="222222"/>
          <w:sz w:val="18"/>
          <w:szCs w:val="18"/>
          <w:shd w:val="clear" w:color="auto" w:fill="FFFFFF"/>
        </w:rPr>
        <w:t>assembled with the assistance</w:t>
      </w:r>
      <w:r w:rsidRPr="002E5437">
        <w:rPr>
          <w:rFonts w:ascii="Verdana" w:eastAsia="Times New Roman" w:hAnsi="Verdana"/>
          <w:color w:val="222222"/>
          <w:sz w:val="18"/>
          <w:szCs w:val="18"/>
          <w:shd w:val="clear" w:color="auto" w:fill="FFFFFF"/>
        </w:rPr>
        <w:t xml:space="preserve"> </w:t>
      </w:r>
      <w:r>
        <w:rPr>
          <w:rFonts w:ascii="Verdana" w:eastAsia="Times New Roman" w:hAnsi="Verdana"/>
          <w:color w:val="222222"/>
          <w:sz w:val="18"/>
          <w:szCs w:val="18"/>
          <w:shd w:val="clear" w:color="auto" w:fill="FFFFFF"/>
        </w:rPr>
        <w:t xml:space="preserve">of </w:t>
      </w:r>
      <w:r w:rsidRPr="002E5437">
        <w:rPr>
          <w:rFonts w:ascii="Verdana" w:eastAsia="Times New Roman" w:hAnsi="Verdana"/>
          <w:color w:val="222222"/>
          <w:sz w:val="18"/>
          <w:szCs w:val="18"/>
          <w:shd w:val="clear" w:color="auto" w:fill="FFFFFF"/>
        </w:rPr>
        <w:lastRenderedPageBreak/>
        <w:t xml:space="preserve">BAMPFA, </w:t>
      </w:r>
      <w:r w:rsidRPr="002E5437">
        <w:rPr>
          <w:rFonts w:ascii="Verdana" w:eastAsia="Times New Roman" w:hAnsi="Verdana"/>
          <w:i/>
          <w:color w:val="222222"/>
          <w:sz w:val="18"/>
          <w:szCs w:val="18"/>
          <w:shd w:val="clear" w:color="auto" w:fill="FFFFFF"/>
        </w:rPr>
        <w:t>Hippie Modernism</w:t>
      </w:r>
      <w:r w:rsidRPr="002E5437">
        <w:rPr>
          <w:rFonts w:ascii="Verdana" w:eastAsia="Times New Roman" w:hAnsi="Verdana"/>
          <w:color w:val="222222"/>
          <w:sz w:val="18"/>
          <w:szCs w:val="18"/>
          <w:shd w:val="clear" w:color="auto" w:fill="FFFFFF"/>
        </w:rPr>
        <w:t xml:space="preserve"> will be on view in Berkeley from February 8 through May 21, 2017. The exhibition will coincide with the first anniversary of BAMPFA’s new Diller </w:t>
      </w:r>
      <w:proofErr w:type="spellStart"/>
      <w:r w:rsidRPr="002E5437">
        <w:rPr>
          <w:rFonts w:ascii="Verdana" w:eastAsia="Times New Roman" w:hAnsi="Verdana"/>
          <w:color w:val="222222"/>
          <w:sz w:val="18"/>
          <w:szCs w:val="18"/>
          <w:shd w:val="clear" w:color="auto" w:fill="FFFFFF"/>
        </w:rPr>
        <w:t>Scofidio</w:t>
      </w:r>
      <w:proofErr w:type="spellEnd"/>
      <w:r w:rsidRPr="002E5437">
        <w:rPr>
          <w:rFonts w:ascii="Verdana" w:eastAsia="Times New Roman" w:hAnsi="Verdana"/>
          <w:color w:val="222222"/>
          <w:sz w:val="18"/>
          <w:szCs w:val="18"/>
          <w:shd w:val="clear" w:color="auto" w:fill="FFFFFF"/>
        </w:rPr>
        <w:t xml:space="preserve"> + Renfro–designed building in downtown Berkeley.</w:t>
      </w:r>
      <w:r w:rsidR="00DA5FA1">
        <w:rPr>
          <w:rFonts w:ascii="Verdana" w:eastAsia="Times New Roman" w:hAnsi="Verdana"/>
          <w:color w:val="222222"/>
          <w:sz w:val="18"/>
          <w:szCs w:val="18"/>
          <w:shd w:val="clear" w:color="auto" w:fill="FFFFFF"/>
        </w:rPr>
        <w:t xml:space="preserve"> </w:t>
      </w:r>
    </w:p>
    <w:p w14:paraId="6E925BDA" w14:textId="77777777" w:rsidR="00FC1732" w:rsidRDefault="00FC1732" w:rsidP="00D35322">
      <w:pPr>
        <w:spacing w:line="360" w:lineRule="auto"/>
        <w:rPr>
          <w:rFonts w:ascii="Verdana" w:eastAsia="Times New Roman" w:hAnsi="Verdana"/>
          <w:color w:val="222222"/>
          <w:sz w:val="18"/>
          <w:szCs w:val="18"/>
          <w:shd w:val="clear" w:color="auto" w:fill="FFFFFF"/>
        </w:rPr>
      </w:pPr>
    </w:p>
    <w:p w14:paraId="7FDAAA49" w14:textId="64FDCA61" w:rsidR="002546D3" w:rsidRPr="002546D3" w:rsidRDefault="004353C2" w:rsidP="00D35322">
      <w:pPr>
        <w:spacing w:line="360"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The curators of </w:t>
      </w:r>
      <w:r w:rsidRPr="002A7B25">
        <w:rPr>
          <w:rFonts w:ascii="Verdana" w:hAnsi="Verdana"/>
          <w:sz w:val="18"/>
          <w:szCs w:val="18"/>
        </w:rPr>
        <w:t>the Berkeley presentation, BAMPFA Director</w:t>
      </w:r>
      <w:r w:rsidR="00BA16B1">
        <w:rPr>
          <w:rFonts w:ascii="Verdana" w:hAnsi="Verdana"/>
          <w:sz w:val="18"/>
          <w:szCs w:val="18"/>
        </w:rPr>
        <w:t xml:space="preserve"> and Chief Curator</w:t>
      </w:r>
      <w:r w:rsidRPr="002A7B25">
        <w:rPr>
          <w:rFonts w:ascii="Verdana" w:hAnsi="Verdana"/>
          <w:sz w:val="18"/>
          <w:szCs w:val="18"/>
        </w:rPr>
        <w:t xml:space="preserve"> </w:t>
      </w:r>
      <w:r w:rsidRPr="002A7B25">
        <w:rPr>
          <w:rFonts w:ascii="Verdana" w:hAnsi="Verdana"/>
          <w:b/>
          <w:sz w:val="18"/>
          <w:szCs w:val="18"/>
        </w:rPr>
        <w:t>Lawrence Rinder</w:t>
      </w:r>
      <w:r w:rsidRPr="002A7B25">
        <w:rPr>
          <w:rFonts w:ascii="Verdana" w:hAnsi="Verdana"/>
          <w:sz w:val="18"/>
          <w:szCs w:val="18"/>
        </w:rPr>
        <w:t xml:space="preserve"> and UC Berkeley Associate Professor of Architecture </w:t>
      </w:r>
      <w:r w:rsidRPr="002A7B25">
        <w:rPr>
          <w:rFonts w:ascii="Verdana" w:hAnsi="Verdana"/>
          <w:b/>
          <w:sz w:val="18"/>
          <w:szCs w:val="18"/>
        </w:rPr>
        <w:t>Greg Castillo</w:t>
      </w:r>
      <w:r>
        <w:rPr>
          <w:rFonts w:ascii="Verdana" w:hAnsi="Verdana"/>
          <w:sz w:val="18"/>
          <w:szCs w:val="18"/>
        </w:rPr>
        <w:t xml:space="preserve">, </w:t>
      </w:r>
      <w:r w:rsidRPr="004353C2">
        <w:rPr>
          <w:rFonts w:ascii="Verdana" w:hAnsi="Verdana"/>
          <w:sz w:val="18"/>
          <w:szCs w:val="18"/>
        </w:rPr>
        <w:t>have added nearly 75 works to the exhibition, expanding its scope to highlight the key role the Bay Area—and especially Berkeley—played</w:t>
      </w:r>
      <w:r>
        <w:rPr>
          <w:rFonts w:ascii="Verdana" w:hAnsi="Verdana"/>
          <w:sz w:val="18"/>
          <w:szCs w:val="18"/>
        </w:rPr>
        <w:t xml:space="preserve"> in the counterculture movement. </w:t>
      </w:r>
      <w:r w:rsidR="002546D3" w:rsidRPr="002E5437">
        <w:rPr>
          <w:rFonts w:ascii="Verdana" w:eastAsia="Times New Roman" w:hAnsi="Verdana"/>
          <w:color w:val="222222"/>
          <w:sz w:val="18"/>
          <w:szCs w:val="18"/>
          <w:shd w:val="clear" w:color="auto" w:fill="FFFFFF"/>
        </w:rPr>
        <w:t xml:space="preserve">Many artists, architects, and designers in this period were searching for a new kind of utopia as an implicit critique of society; however, in the Bay Area, many hoped to go beyond mere critique to create actual change—technological, political, and ecological—on the streets, in the classroom, and in government policy. </w:t>
      </w:r>
    </w:p>
    <w:p w14:paraId="02C3A889" w14:textId="77777777" w:rsidR="002546D3" w:rsidRDefault="002546D3" w:rsidP="00D35322">
      <w:pPr>
        <w:spacing w:line="360" w:lineRule="auto"/>
        <w:rPr>
          <w:rFonts w:ascii="Verdana" w:hAnsi="Verdana"/>
          <w:sz w:val="18"/>
          <w:szCs w:val="18"/>
        </w:rPr>
      </w:pPr>
    </w:p>
    <w:p w14:paraId="2725468B" w14:textId="016F528B" w:rsidR="00B63B9F" w:rsidRDefault="004353C2" w:rsidP="00D35322">
      <w:pPr>
        <w:spacing w:line="360" w:lineRule="auto"/>
        <w:rPr>
          <w:rFonts w:ascii="Verdana" w:eastAsia="Times New Roman" w:hAnsi="Verdana"/>
          <w:color w:val="222222"/>
          <w:sz w:val="18"/>
          <w:szCs w:val="18"/>
          <w:shd w:val="clear" w:color="auto" w:fill="FFFFFF"/>
        </w:rPr>
      </w:pPr>
      <w:r w:rsidRPr="002546D3">
        <w:rPr>
          <w:rFonts w:ascii="Verdana" w:hAnsi="Verdana"/>
          <w:sz w:val="18"/>
          <w:szCs w:val="18"/>
        </w:rPr>
        <w:t xml:space="preserve">The Berkeley presentation of </w:t>
      </w:r>
      <w:r w:rsidRPr="002546D3">
        <w:rPr>
          <w:rFonts w:ascii="Verdana" w:hAnsi="Verdana"/>
          <w:i/>
          <w:sz w:val="18"/>
          <w:szCs w:val="18"/>
        </w:rPr>
        <w:t>Hippie Modernism</w:t>
      </w:r>
      <w:r w:rsidRPr="002546D3">
        <w:rPr>
          <w:rFonts w:ascii="Verdana" w:hAnsi="Verdana"/>
          <w:sz w:val="18"/>
          <w:szCs w:val="18"/>
        </w:rPr>
        <w:t xml:space="preserve"> includes a special focus on the transformative design and architecture of Northern California </w:t>
      </w:r>
      <w:r w:rsidR="00BA16B1">
        <w:rPr>
          <w:rFonts w:ascii="Verdana" w:hAnsi="Verdana"/>
          <w:sz w:val="18"/>
          <w:szCs w:val="18"/>
        </w:rPr>
        <w:t>counter</w:t>
      </w:r>
      <w:r w:rsidRPr="002546D3">
        <w:rPr>
          <w:rFonts w:ascii="Verdana" w:hAnsi="Verdana"/>
          <w:sz w:val="18"/>
          <w:szCs w:val="18"/>
        </w:rPr>
        <w:t>culture</w:t>
      </w:r>
      <w:r w:rsidR="00D36A3E" w:rsidRPr="002546D3">
        <w:rPr>
          <w:rFonts w:ascii="Verdana" w:hAnsi="Verdana"/>
          <w:sz w:val="18"/>
          <w:szCs w:val="18"/>
        </w:rPr>
        <w:t xml:space="preserve">—ranging from documentation of the hand built houses of Canyon and Sausalito </w:t>
      </w:r>
      <w:r w:rsidR="00BA16B1">
        <w:rPr>
          <w:rFonts w:ascii="Verdana" w:hAnsi="Verdana"/>
          <w:sz w:val="18"/>
          <w:szCs w:val="18"/>
        </w:rPr>
        <w:t xml:space="preserve">and </w:t>
      </w:r>
      <w:r w:rsidR="00D36A3E" w:rsidRPr="002546D3">
        <w:rPr>
          <w:rFonts w:ascii="Verdana" w:eastAsia="Times New Roman" w:hAnsi="Verdana"/>
          <w:color w:val="222222"/>
          <w:sz w:val="18"/>
          <w:szCs w:val="18"/>
          <w:shd w:val="clear" w:color="auto" w:fill="FFFFFF"/>
        </w:rPr>
        <w:t xml:space="preserve">the Emeryville mudflats anonymous sculpture park to J.B. </w:t>
      </w:r>
      <w:proofErr w:type="spellStart"/>
      <w:r w:rsidR="00D36A3E" w:rsidRPr="002546D3">
        <w:rPr>
          <w:rFonts w:ascii="Verdana" w:eastAsia="Times New Roman" w:hAnsi="Verdana"/>
          <w:color w:val="222222"/>
          <w:sz w:val="18"/>
          <w:szCs w:val="18"/>
          <w:shd w:val="clear" w:color="auto" w:fill="FFFFFF"/>
        </w:rPr>
        <w:t>Blunk’s</w:t>
      </w:r>
      <w:proofErr w:type="spellEnd"/>
      <w:r w:rsidR="00D36A3E" w:rsidRPr="002546D3">
        <w:rPr>
          <w:rFonts w:ascii="Verdana" w:eastAsia="Times New Roman" w:hAnsi="Verdana"/>
          <w:color w:val="222222"/>
          <w:sz w:val="18"/>
          <w:szCs w:val="18"/>
          <w:shd w:val="clear" w:color="auto" w:fill="FFFFFF"/>
        </w:rPr>
        <w:t xml:space="preserve"> iconic</w:t>
      </w:r>
      <w:r w:rsidR="002546D3" w:rsidRPr="002546D3">
        <w:rPr>
          <w:rFonts w:ascii="Verdana" w:eastAsia="Times New Roman" w:hAnsi="Verdana"/>
          <w:color w:val="222222"/>
          <w:sz w:val="18"/>
          <w:szCs w:val="18"/>
          <w:shd w:val="clear" w:color="auto" w:fill="FFFFFF"/>
        </w:rPr>
        <w:t xml:space="preserve"> redwood stools</w:t>
      </w:r>
      <w:r w:rsidR="00D36A3E" w:rsidRPr="002546D3">
        <w:rPr>
          <w:rFonts w:ascii="Verdana" w:eastAsia="Times New Roman" w:hAnsi="Verdana"/>
          <w:color w:val="222222"/>
          <w:sz w:val="18"/>
          <w:szCs w:val="18"/>
          <w:shd w:val="clear" w:color="auto" w:fill="FFFFFF"/>
        </w:rPr>
        <w:t xml:space="preserve"> </w:t>
      </w:r>
      <w:r w:rsidR="002546D3" w:rsidRPr="002546D3">
        <w:rPr>
          <w:rFonts w:ascii="Verdana" w:eastAsia="Times New Roman" w:hAnsi="Verdana"/>
          <w:color w:val="222222"/>
          <w:sz w:val="18"/>
          <w:szCs w:val="18"/>
          <w:shd w:val="clear" w:color="auto" w:fill="FFFFFF"/>
        </w:rPr>
        <w:t xml:space="preserve">and Gary D. Anderson’s original design for the now ubiquitous </w:t>
      </w:r>
      <w:r w:rsidR="00BA16B1">
        <w:rPr>
          <w:rFonts w:ascii="Verdana" w:eastAsia="Times New Roman" w:hAnsi="Verdana"/>
          <w:color w:val="222222"/>
          <w:sz w:val="18"/>
          <w:szCs w:val="18"/>
          <w:shd w:val="clear" w:color="auto" w:fill="FFFFFF"/>
        </w:rPr>
        <w:t>r</w:t>
      </w:r>
      <w:r w:rsidR="002546D3" w:rsidRPr="002546D3">
        <w:rPr>
          <w:rFonts w:ascii="Verdana" w:eastAsia="Times New Roman" w:hAnsi="Verdana"/>
          <w:color w:val="222222"/>
          <w:sz w:val="18"/>
          <w:szCs w:val="18"/>
          <w:shd w:val="clear" w:color="auto" w:fill="FFFFFF"/>
        </w:rPr>
        <w:t xml:space="preserve">ecycle </w:t>
      </w:r>
      <w:r w:rsidR="00BA16B1">
        <w:rPr>
          <w:rFonts w:ascii="Verdana" w:eastAsia="Times New Roman" w:hAnsi="Verdana"/>
          <w:color w:val="222222"/>
          <w:sz w:val="18"/>
          <w:szCs w:val="18"/>
          <w:shd w:val="clear" w:color="auto" w:fill="FFFFFF"/>
        </w:rPr>
        <w:t>s</w:t>
      </w:r>
      <w:r w:rsidR="002546D3" w:rsidRPr="002546D3">
        <w:rPr>
          <w:rFonts w:ascii="Verdana" w:eastAsia="Times New Roman" w:hAnsi="Verdana"/>
          <w:color w:val="222222"/>
          <w:sz w:val="18"/>
          <w:szCs w:val="18"/>
          <w:shd w:val="clear" w:color="auto" w:fill="FFFFFF"/>
        </w:rPr>
        <w:t xml:space="preserve">ymbol from 1970. Additional </w:t>
      </w:r>
      <w:r w:rsidR="0041748F">
        <w:rPr>
          <w:rFonts w:ascii="Verdana" w:eastAsia="Times New Roman" w:hAnsi="Verdana"/>
          <w:color w:val="222222"/>
          <w:sz w:val="18"/>
          <w:szCs w:val="18"/>
          <w:shd w:val="clear" w:color="auto" w:fill="FFFFFF"/>
        </w:rPr>
        <w:t>exhibition highlights include</w:t>
      </w:r>
      <w:r w:rsidR="002546D3" w:rsidRPr="002546D3">
        <w:rPr>
          <w:rFonts w:ascii="Verdana" w:eastAsia="Times New Roman" w:hAnsi="Verdana"/>
          <w:color w:val="222222"/>
          <w:sz w:val="18"/>
          <w:szCs w:val="18"/>
          <w:shd w:val="clear" w:color="auto" w:fill="FFFFFF"/>
        </w:rPr>
        <w:t xml:space="preserve">: </w:t>
      </w:r>
    </w:p>
    <w:p w14:paraId="5C1013DF" w14:textId="77777777" w:rsidR="00B63B9F" w:rsidRPr="002546D3" w:rsidRDefault="00B63B9F" w:rsidP="00D35322">
      <w:pPr>
        <w:spacing w:line="360" w:lineRule="auto"/>
        <w:rPr>
          <w:rFonts w:ascii="Verdana" w:eastAsia="Times New Roman" w:hAnsi="Verdana"/>
          <w:color w:val="222222"/>
          <w:sz w:val="18"/>
          <w:szCs w:val="18"/>
          <w:shd w:val="clear" w:color="auto" w:fill="FFFFFF"/>
        </w:rPr>
      </w:pPr>
    </w:p>
    <w:p w14:paraId="6FD72687" w14:textId="56513841" w:rsidR="002546D3" w:rsidRPr="002546D3" w:rsidRDefault="00C306A0" w:rsidP="00D35322">
      <w:pPr>
        <w:pStyle w:val="ListParagraph"/>
        <w:numPr>
          <w:ilvl w:val="0"/>
          <w:numId w:val="4"/>
        </w:numPr>
        <w:spacing w:line="360" w:lineRule="auto"/>
        <w:rPr>
          <w:rFonts w:ascii="Verdana" w:hAnsi="Verdana"/>
          <w:sz w:val="18"/>
          <w:szCs w:val="18"/>
        </w:rPr>
      </w:pPr>
      <w:r w:rsidRPr="00C306A0">
        <w:rPr>
          <w:rFonts w:ascii="Verdana" w:hAnsi="Verdana"/>
          <w:sz w:val="18"/>
          <w:szCs w:val="18"/>
        </w:rPr>
        <w:t>Community Memory, a computerized public bulletin board system established in Berkeley in 1973</w:t>
      </w:r>
      <w:r w:rsidR="00C364A8">
        <w:rPr>
          <w:rFonts w:ascii="Verdana" w:hAnsi="Verdana"/>
          <w:sz w:val="18"/>
          <w:szCs w:val="18"/>
        </w:rPr>
        <w:t>,</w:t>
      </w:r>
      <w:r w:rsidR="00BA16B1">
        <w:rPr>
          <w:rFonts w:ascii="Verdana" w:hAnsi="Verdana"/>
          <w:sz w:val="18"/>
          <w:szCs w:val="18"/>
        </w:rPr>
        <w:t xml:space="preserve"> making it one of the first-ever digital social networks</w:t>
      </w:r>
    </w:p>
    <w:p w14:paraId="2BEE050D" w14:textId="67948FFD" w:rsidR="002546D3" w:rsidRPr="00042991" w:rsidRDefault="002546D3" w:rsidP="00D35322">
      <w:pPr>
        <w:pStyle w:val="ListParagraph"/>
        <w:numPr>
          <w:ilvl w:val="0"/>
          <w:numId w:val="4"/>
        </w:numPr>
        <w:spacing w:line="360" w:lineRule="auto"/>
        <w:rPr>
          <w:rFonts w:ascii="Verdana" w:hAnsi="Verdana"/>
          <w:sz w:val="18"/>
          <w:szCs w:val="18"/>
        </w:rPr>
      </w:pPr>
      <w:r w:rsidRPr="002E5437">
        <w:rPr>
          <w:rFonts w:ascii="Verdana" w:eastAsia="Times New Roman" w:hAnsi="Verdana"/>
          <w:color w:val="222222"/>
          <w:sz w:val="18"/>
          <w:szCs w:val="18"/>
          <w:shd w:val="clear" w:color="auto" w:fill="FFFFFF"/>
        </w:rPr>
        <w:t>Archival materials from Bay Area protest movements and collectives</w:t>
      </w:r>
      <w:r>
        <w:rPr>
          <w:rFonts w:ascii="Verdana" w:eastAsia="Times New Roman" w:hAnsi="Verdana"/>
          <w:color w:val="222222"/>
          <w:sz w:val="18"/>
          <w:szCs w:val="18"/>
          <w:shd w:val="clear" w:color="auto" w:fill="FFFFFF"/>
        </w:rPr>
        <w:t>, including the</w:t>
      </w:r>
      <w:r w:rsidRPr="002E5437">
        <w:rPr>
          <w:rFonts w:ascii="Verdana" w:eastAsia="Times New Roman" w:hAnsi="Verdana"/>
          <w:color w:val="222222"/>
          <w:sz w:val="18"/>
          <w:szCs w:val="18"/>
          <w:shd w:val="clear" w:color="auto" w:fill="FFFFFF"/>
        </w:rPr>
        <w:t xml:space="preserve"> </w:t>
      </w:r>
      <w:r w:rsidRPr="002546D3">
        <w:rPr>
          <w:rFonts w:ascii="Verdana" w:eastAsia="Times New Roman" w:hAnsi="Verdana"/>
          <w:color w:val="222222"/>
          <w:sz w:val="18"/>
          <w:szCs w:val="18"/>
          <w:shd w:val="clear" w:color="auto" w:fill="FFFFFF"/>
        </w:rPr>
        <w:t xml:space="preserve">Indians of All Tribes’ nineteen-month-long occupation of Alcatraz (1969–71) and the </w:t>
      </w:r>
      <w:r w:rsidR="00BA16B1">
        <w:rPr>
          <w:rFonts w:ascii="Verdana" w:eastAsia="Times New Roman" w:hAnsi="Verdana"/>
          <w:color w:val="222222"/>
          <w:sz w:val="18"/>
          <w:szCs w:val="18"/>
          <w:shd w:val="clear" w:color="auto" w:fill="FFFFFF"/>
        </w:rPr>
        <w:t>gender-bending</w:t>
      </w:r>
      <w:r w:rsidR="00BA16B1" w:rsidRPr="002546D3">
        <w:rPr>
          <w:rFonts w:ascii="Verdana" w:eastAsia="Times New Roman" w:hAnsi="Verdana"/>
          <w:color w:val="222222"/>
          <w:sz w:val="18"/>
          <w:szCs w:val="18"/>
          <w:shd w:val="clear" w:color="auto" w:fill="FFFFFF"/>
        </w:rPr>
        <w:t xml:space="preserve"> </w:t>
      </w:r>
      <w:r w:rsidRPr="002546D3">
        <w:rPr>
          <w:rFonts w:ascii="Verdana" w:eastAsia="Times New Roman" w:hAnsi="Verdana"/>
          <w:color w:val="222222"/>
          <w:sz w:val="18"/>
          <w:szCs w:val="18"/>
          <w:shd w:val="clear" w:color="auto" w:fill="FFFFFF"/>
        </w:rPr>
        <w:t xml:space="preserve">performances of the </w:t>
      </w:r>
      <w:proofErr w:type="spellStart"/>
      <w:r w:rsidRPr="002546D3">
        <w:rPr>
          <w:rFonts w:ascii="Verdana" w:eastAsia="Times New Roman" w:hAnsi="Verdana"/>
          <w:color w:val="222222"/>
          <w:sz w:val="18"/>
          <w:szCs w:val="18"/>
          <w:shd w:val="clear" w:color="auto" w:fill="FFFFFF"/>
        </w:rPr>
        <w:t>Cockettes</w:t>
      </w:r>
      <w:proofErr w:type="spellEnd"/>
      <w:r w:rsidRPr="002546D3">
        <w:rPr>
          <w:rFonts w:ascii="Verdana" w:eastAsia="Times New Roman" w:hAnsi="Verdana"/>
          <w:color w:val="222222"/>
          <w:sz w:val="18"/>
          <w:szCs w:val="18"/>
          <w:shd w:val="clear" w:color="auto" w:fill="FFFFFF"/>
        </w:rPr>
        <w:t xml:space="preserve"> and the Angels of Light</w:t>
      </w:r>
    </w:p>
    <w:p w14:paraId="65448EE0" w14:textId="04D4CA16" w:rsidR="00042991" w:rsidRPr="002546D3" w:rsidRDefault="00042991" w:rsidP="00D35322">
      <w:pPr>
        <w:pStyle w:val="ListParagraph"/>
        <w:numPr>
          <w:ilvl w:val="0"/>
          <w:numId w:val="4"/>
        </w:numPr>
        <w:spacing w:line="360" w:lineRule="auto"/>
        <w:rPr>
          <w:rFonts w:ascii="Verdana" w:hAnsi="Verdana"/>
          <w:sz w:val="18"/>
          <w:szCs w:val="18"/>
        </w:rPr>
      </w:pPr>
      <w:r w:rsidRPr="002E5437">
        <w:rPr>
          <w:rFonts w:ascii="Verdana" w:eastAsia="Times New Roman" w:hAnsi="Verdana"/>
          <w:color w:val="222222"/>
          <w:sz w:val="18"/>
          <w:szCs w:val="18"/>
          <w:shd w:val="clear" w:color="auto" w:fill="FFFFFF"/>
        </w:rPr>
        <w:t xml:space="preserve">Works by </w:t>
      </w:r>
      <w:r w:rsidR="00BA16B1">
        <w:rPr>
          <w:rFonts w:ascii="Verdana" w:eastAsia="Times New Roman" w:hAnsi="Verdana"/>
          <w:color w:val="222222"/>
          <w:sz w:val="18"/>
          <w:szCs w:val="18"/>
          <w:shd w:val="clear" w:color="auto" w:fill="FFFFFF"/>
        </w:rPr>
        <w:t>Bay Area</w:t>
      </w:r>
      <w:r w:rsidR="00BA16B1" w:rsidRPr="002E5437">
        <w:rPr>
          <w:rFonts w:ascii="Verdana" w:eastAsia="Times New Roman" w:hAnsi="Verdana"/>
          <w:color w:val="222222"/>
          <w:sz w:val="18"/>
          <w:szCs w:val="18"/>
          <w:shd w:val="clear" w:color="auto" w:fill="FFFFFF"/>
        </w:rPr>
        <w:t xml:space="preserve"> </w:t>
      </w:r>
      <w:r w:rsidRPr="002E5437">
        <w:rPr>
          <w:rFonts w:ascii="Verdana" w:eastAsia="Times New Roman" w:hAnsi="Verdana"/>
          <w:color w:val="222222"/>
          <w:sz w:val="18"/>
          <w:szCs w:val="18"/>
          <w:shd w:val="clear" w:color="auto" w:fill="FFFFFF"/>
        </w:rPr>
        <w:t>artists and desig</w:t>
      </w:r>
      <w:r>
        <w:rPr>
          <w:rFonts w:ascii="Verdana" w:eastAsia="Times New Roman" w:hAnsi="Verdana"/>
          <w:color w:val="222222"/>
          <w:sz w:val="18"/>
          <w:szCs w:val="18"/>
          <w:shd w:val="clear" w:color="auto" w:fill="FFFFFF"/>
        </w:rPr>
        <w:t>ners, including Frances Butler</w:t>
      </w:r>
      <w:r w:rsidRPr="002E5437">
        <w:rPr>
          <w:rFonts w:ascii="Verdana" w:eastAsia="Times New Roman" w:hAnsi="Verdana"/>
          <w:color w:val="222222"/>
          <w:sz w:val="18"/>
          <w:szCs w:val="18"/>
          <w:shd w:val="clear" w:color="auto" w:fill="FFFFFF"/>
        </w:rPr>
        <w:t xml:space="preserve">, </w:t>
      </w:r>
      <w:r w:rsidR="00147592" w:rsidRPr="00147592">
        <w:rPr>
          <w:rFonts w:ascii="Verdana" w:eastAsia="Times New Roman" w:hAnsi="Verdana"/>
          <w:color w:val="222222"/>
          <w:sz w:val="18"/>
          <w:szCs w:val="18"/>
          <w:shd w:val="clear" w:color="auto" w:fill="FFFFFF"/>
        </w:rPr>
        <w:t xml:space="preserve">Gordon Ashby, J.B. </w:t>
      </w:r>
      <w:proofErr w:type="spellStart"/>
      <w:r w:rsidR="00147592" w:rsidRPr="00147592">
        <w:rPr>
          <w:rFonts w:ascii="Verdana" w:eastAsia="Times New Roman" w:hAnsi="Verdana"/>
          <w:color w:val="222222"/>
          <w:sz w:val="18"/>
          <w:szCs w:val="18"/>
          <w:shd w:val="clear" w:color="auto" w:fill="FFFFFF"/>
        </w:rPr>
        <w:t>Blunk</w:t>
      </w:r>
      <w:proofErr w:type="spellEnd"/>
      <w:r w:rsidR="00147592" w:rsidRPr="00147592">
        <w:rPr>
          <w:rFonts w:ascii="Verdana" w:eastAsia="Times New Roman" w:hAnsi="Verdana"/>
          <w:color w:val="222222"/>
          <w:sz w:val="18"/>
          <w:szCs w:val="18"/>
          <w:shd w:val="clear" w:color="auto" w:fill="FFFFFF"/>
        </w:rPr>
        <w:t>,</w:t>
      </w:r>
      <w:r w:rsidR="00147592">
        <w:rPr>
          <w:rFonts w:ascii="Verdana" w:eastAsia="Times New Roman" w:hAnsi="Verdana"/>
          <w:color w:val="222222"/>
          <w:sz w:val="18"/>
          <w:szCs w:val="18"/>
          <w:shd w:val="clear" w:color="auto" w:fill="FFFFFF"/>
        </w:rPr>
        <w:t xml:space="preserve"> </w:t>
      </w:r>
      <w:r w:rsidRPr="002E5437">
        <w:rPr>
          <w:rFonts w:ascii="Verdana" w:eastAsia="Times New Roman" w:hAnsi="Verdana"/>
          <w:color w:val="222222"/>
          <w:sz w:val="18"/>
          <w:szCs w:val="18"/>
          <w:shd w:val="clear" w:color="auto" w:fill="FFFFFF"/>
        </w:rPr>
        <w:t xml:space="preserve">Sonya </w:t>
      </w:r>
      <w:proofErr w:type="spellStart"/>
      <w:r w:rsidRPr="002E5437">
        <w:rPr>
          <w:rFonts w:ascii="Verdana" w:eastAsia="Times New Roman" w:hAnsi="Verdana"/>
          <w:color w:val="222222"/>
          <w:sz w:val="18"/>
          <w:szCs w:val="18"/>
          <w:shd w:val="clear" w:color="auto" w:fill="FFFFFF"/>
        </w:rPr>
        <w:t>Rapoport</w:t>
      </w:r>
      <w:proofErr w:type="spellEnd"/>
      <w:r w:rsidRPr="002E5437">
        <w:rPr>
          <w:rFonts w:ascii="Verdana" w:eastAsia="Times New Roman" w:hAnsi="Verdana"/>
          <w:color w:val="222222"/>
          <w:sz w:val="18"/>
          <w:szCs w:val="18"/>
          <w:shd w:val="clear" w:color="auto" w:fill="FFFFFF"/>
        </w:rPr>
        <w:t xml:space="preserve">, and Bonnie </w:t>
      </w:r>
      <w:proofErr w:type="spellStart"/>
      <w:r w:rsidRPr="002E5437">
        <w:rPr>
          <w:rFonts w:ascii="Verdana" w:eastAsia="Times New Roman" w:hAnsi="Verdana"/>
          <w:color w:val="222222"/>
          <w:sz w:val="18"/>
          <w:szCs w:val="18"/>
          <w:shd w:val="clear" w:color="auto" w:fill="FFFFFF"/>
        </w:rPr>
        <w:t>Ora</w:t>
      </w:r>
      <w:proofErr w:type="spellEnd"/>
      <w:r w:rsidRPr="002E5437">
        <w:rPr>
          <w:rFonts w:ascii="Verdana" w:eastAsia="Times New Roman" w:hAnsi="Verdana"/>
          <w:color w:val="222222"/>
          <w:sz w:val="18"/>
          <w:szCs w:val="18"/>
          <w:shd w:val="clear" w:color="auto" w:fill="FFFFFF"/>
        </w:rPr>
        <w:t xml:space="preserve"> </w:t>
      </w:r>
      <w:proofErr w:type="spellStart"/>
      <w:r w:rsidRPr="002E5437">
        <w:rPr>
          <w:rFonts w:ascii="Verdana" w:eastAsia="Times New Roman" w:hAnsi="Verdana"/>
          <w:color w:val="222222"/>
          <w:sz w:val="18"/>
          <w:szCs w:val="18"/>
          <w:shd w:val="clear" w:color="auto" w:fill="FFFFFF"/>
        </w:rPr>
        <w:t>Sherk</w:t>
      </w:r>
      <w:proofErr w:type="spellEnd"/>
    </w:p>
    <w:p w14:paraId="122A0856" w14:textId="124FE19A" w:rsidR="00042991" w:rsidRDefault="00042991" w:rsidP="00D35322">
      <w:pPr>
        <w:pStyle w:val="ListParagraph"/>
        <w:numPr>
          <w:ilvl w:val="0"/>
          <w:numId w:val="4"/>
        </w:numPr>
        <w:spacing w:line="360" w:lineRule="auto"/>
        <w:rPr>
          <w:rFonts w:ascii="Verdana" w:hAnsi="Verdana"/>
          <w:sz w:val="18"/>
          <w:szCs w:val="18"/>
        </w:rPr>
      </w:pPr>
      <w:r>
        <w:rPr>
          <w:rFonts w:ascii="Verdana" w:hAnsi="Verdana"/>
          <w:sz w:val="18"/>
          <w:szCs w:val="18"/>
        </w:rPr>
        <w:t>P</w:t>
      </w:r>
      <w:r w:rsidRPr="00042991">
        <w:rPr>
          <w:rFonts w:ascii="Verdana" w:hAnsi="Verdana"/>
          <w:sz w:val="18"/>
          <w:szCs w:val="18"/>
        </w:rPr>
        <w:t>osters from the Chic</w:t>
      </w:r>
      <w:r w:rsidR="00B63B9F">
        <w:rPr>
          <w:rFonts w:ascii="Verdana" w:hAnsi="Verdana"/>
          <w:sz w:val="18"/>
          <w:szCs w:val="18"/>
        </w:rPr>
        <w:t>ago Women’s Graphics Collective</w:t>
      </w:r>
      <w:r w:rsidR="00147592" w:rsidRPr="00147592">
        <w:rPr>
          <w:rFonts w:ascii="Verdana" w:hAnsi="Verdana"/>
          <w:sz w:val="18"/>
          <w:szCs w:val="18"/>
        </w:rPr>
        <w:t>, the Black Panthers, the Mexican-American Liberation Art Front,</w:t>
      </w:r>
      <w:r w:rsidR="00B63B9F">
        <w:rPr>
          <w:rFonts w:ascii="Verdana" w:hAnsi="Verdana"/>
          <w:sz w:val="18"/>
          <w:szCs w:val="18"/>
        </w:rPr>
        <w:t xml:space="preserve"> and</w:t>
      </w:r>
      <w:r w:rsidRPr="00042991">
        <w:rPr>
          <w:rFonts w:ascii="Verdana" w:hAnsi="Verdana"/>
          <w:sz w:val="18"/>
          <w:szCs w:val="18"/>
        </w:rPr>
        <w:t xml:space="preserve"> the 1970 Gay-In in Griffith Park</w:t>
      </w:r>
    </w:p>
    <w:p w14:paraId="718E805D" w14:textId="77777777" w:rsidR="00D35322" w:rsidRPr="00D35322" w:rsidRDefault="00D35322" w:rsidP="00D35322">
      <w:pPr>
        <w:pStyle w:val="ListParagraph"/>
        <w:spacing w:line="360" w:lineRule="auto"/>
        <w:rPr>
          <w:rFonts w:ascii="Verdana" w:hAnsi="Verdana"/>
          <w:sz w:val="18"/>
          <w:szCs w:val="18"/>
        </w:rPr>
      </w:pPr>
    </w:p>
    <w:p w14:paraId="02DF67AD" w14:textId="67FADC26" w:rsidR="00042991" w:rsidRPr="00B63B9F" w:rsidRDefault="0041748F" w:rsidP="00D35322">
      <w:pPr>
        <w:spacing w:line="360" w:lineRule="auto"/>
        <w:rPr>
          <w:rFonts w:ascii="Verdana" w:hAnsi="Verdana"/>
          <w:sz w:val="18"/>
          <w:szCs w:val="18"/>
        </w:rPr>
      </w:pPr>
      <w:r>
        <w:rPr>
          <w:rFonts w:ascii="Verdana" w:hAnsi="Verdana"/>
          <w:sz w:val="18"/>
          <w:szCs w:val="18"/>
        </w:rPr>
        <w:t>For f</w:t>
      </w:r>
      <w:r w:rsidR="00042991">
        <w:rPr>
          <w:rFonts w:ascii="Verdana" w:hAnsi="Verdana"/>
          <w:sz w:val="18"/>
          <w:szCs w:val="18"/>
        </w:rPr>
        <w:t>urther information</w:t>
      </w:r>
      <w:r w:rsidR="009964D3">
        <w:rPr>
          <w:rFonts w:ascii="Verdana" w:hAnsi="Verdana"/>
          <w:sz w:val="18"/>
          <w:szCs w:val="18"/>
        </w:rPr>
        <w:t>, and an expanded press release about</w:t>
      </w:r>
      <w:r w:rsidR="00042991">
        <w:rPr>
          <w:rFonts w:ascii="Verdana" w:hAnsi="Verdana"/>
          <w:sz w:val="18"/>
          <w:szCs w:val="18"/>
        </w:rPr>
        <w:t xml:space="preserve"> the </w:t>
      </w:r>
      <w:r>
        <w:rPr>
          <w:rFonts w:ascii="Verdana" w:hAnsi="Verdana"/>
          <w:sz w:val="18"/>
          <w:szCs w:val="18"/>
        </w:rPr>
        <w:t xml:space="preserve">exhibition, </w:t>
      </w:r>
      <w:r w:rsidR="00EB0BEC">
        <w:rPr>
          <w:rFonts w:ascii="Verdana" w:hAnsi="Verdana"/>
          <w:sz w:val="18"/>
          <w:szCs w:val="18"/>
        </w:rPr>
        <w:t xml:space="preserve">visit BAMPFA’s </w:t>
      </w:r>
      <w:hyperlink r:id="rId13" w:history="1">
        <w:r w:rsidR="00EB0BEC" w:rsidRPr="00EB0BEC">
          <w:rPr>
            <w:rStyle w:val="Hyperlink"/>
            <w:rFonts w:ascii="Verdana" w:hAnsi="Verdana"/>
            <w:sz w:val="18"/>
            <w:szCs w:val="18"/>
          </w:rPr>
          <w:t>website</w:t>
        </w:r>
      </w:hyperlink>
      <w:r w:rsidR="00EB0BEC">
        <w:rPr>
          <w:rFonts w:ascii="Verdana" w:hAnsi="Verdana"/>
          <w:sz w:val="18"/>
          <w:szCs w:val="18"/>
        </w:rPr>
        <w:t>.</w:t>
      </w:r>
    </w:p>
    <w:p w14:paraId="4F98FCF0" w14:textId="77777777" w:rsidR="00042991" w:rsidRDefault="00042991" w:rsidP="00D35322">
      <w:pPr>
        <w:spacing w:line="360" w:lineRule="auto"/>
        <w:rPr>
          <w:rFonts w:ascii="Verdana" w:hAnsi="Verdana"/>
          <w:sz w:val="18"/>
          <w:szCs w:val="18"/>
        </w:rPr>
      </w:pPr>
    </w:p>
    <w:p w14:paraId="3B2C59A8" w14:textId="13B17AA8" w:rsidR="00042991" w:rsidRDefault="00042991" w:rsidP="00D35322">
      <w:pPr>
        <w:spacing w:line="360" w:lineRule="auto"/>
        <w:rPr>
          <w:rFonts w:ascii="Verdana" w:eastAsia="Times New Roman" w:hAnsi="Verdana"/>
          <w:color w:val="222222"/>
          <w:sz w:val="18"/>
          <w:szCs w:val="18"/>
          <w:shd w:val="clear" w:color="auto" w:fill="FFFFFF"/>
        </w:rPr>
      </w:pPr>
      <w:proofErr w:type="gramStart"/>
      <w:r w:rsidRPr="002E5437">
        <w:rPr>
          <w:rFonts w:ascii="Verdana" w:eastAsia="Times New Roman" w:hAnsi="Verdana"/>
          <w:color w:val="222222"/>
          <w:sz w:val="18"/>
          <w:szCs w:val="18"/>
          <w:shd w:val="clear" w:color="auto" w:fill="FFFFFF"/>
        </w:rPr>
        <w:t xml:space="preserve">The Berkeley presentation </w:t>
      </w:r>
      <w:r>
        <w:rPr>
          <w:rFonts w:ascii="Verdana" w:eastAsia="Times New Roman" w:hAnsi="Verdana"/>
          <w:color w:val="222222"/>
          <w:sz w:val="18"/>
          <w:szCs w:val="18"/>
          <w:shd w:val="clear" w:color="auto" w:fill="FFFFFF"/>
        </w:rPr>
        <w:t xml:space="preserve">is accompanied by </w:t>
      </w:r>
      <w:r w:rsidRPr="009C358A">
        <w:rPr>
          <w:rFonts w:ascii="Verdana" w:eastAsia="Times New Roman" w:hAnsi="Verdana"/>
          <w:b/>
          <w:i/>
          <w:color w:val="222222"/>
          <w:sz w:val="18"/>
          <w:szCs w:val="18"/>
          <w:shd w:val="clear" w:color="auto" w:fill="FFFFFF"/>
        </w:rPr>
        <w:t>Hippie Modernism</w:t>
      </w:r>
      <w:proofErr w:type="gramEnd"/>
      <w:r w:rsidRPr="009C358A">
        <w:rPr>
          <w:rFonts w:ascii="Verdana" w:eastAsia="Times New Roman" w:hAnsi="Verdana"/>
          <w:b/>
          <w:i/>
          <w:color w:val="222222"/>
          <w:sz w:val="18"/>
          <w:szCs w:val="18"/>
          <w:shd w:val="clear" w:color="auto" w:fill="FFFFFF"/>
        </w:rPr>
        <w:t>: Cinema and Counterculture, 1964–1974</w:t>
      </w:r>
      <w:r w:rsidRPr="009C358A">
        <w:rPr>
          <w:rFonts w:ascii="Verdana" w:eastAsia="Times New Roman" w:hAnsi="Verdana"/>
          <w:color w:val="222222"/>
          <w:sz w:val="18"/>
          <w:szCs w:val="18"/>
          <w:shd w:val="clear" w:color="auto" w:fill="FFFFFF"/>
        </w:rPr>
        <w:t>, a four-month</w:t>
      </w:r>
      <w:r>
        <w:rPr>
          <w:rFonts w:ascii="Verdana" w:eastAsia="Times New Roman" w:hAnsi="Verdana"/>
          <w:color w:val="222222"/>
          <w:sz w:val="18"/>
          <w:szCs w:val="18"/>
          <w:shd w:val="clear" w:color="auto" w:fill="FFFFFF"/>
        </w:rPr>
        <w:t xml:space="preserve"> film series </w:t>
      </w:r>
      <w:r w:rsidRPr="002E5437">
        <w:rPr>
          <w:rFonts w:ascii="Verdana" w:eastAsia="Times New Roman" w:hAnsi="Verdana"/>
          <w:color w:val="222222"/>
          <w:sz w:val="18"/>
          <w:szCs w:val="18"/>
          <w:shd w:val="clear" w:color="auto" w:fill="FFFFFF"/>
        </w:rPr>
        <w:t xml:space="preserve">organized by Associate Film Curator </w:t>
      </w:r>
      <w:r w:rsidRPr="000E3E96">
        <w:rPr>
          <w:rFonts w:ascii="Verdana" w:eastAsia="Times New Roman" w:hAnsi="Verdana"/>
          <w:b/>
          <w:color w:val="222222"/>
          <w:sz w:val="18"/>
          <w:szCs w:val="18"/>
          <w:shd w:val="clear" w:color="auto" w:fill="FFFFFF"/>
        </w:rPr>
        <w:t>Kate MacKay</w:t>
      </w:r>
      <w:r w:rsidRPr="002E5437">
        <w:rPr>
          <w:rFonts w:ascii="Verdana" w:eastAsia="Times New Roman" w:hAnsi="Verdana"/>
          <w:color w:val="222222"/>
          <w:sz w:val="18"/>
          <w:szCs w:val="18"/>
          <w:shd w:val="clear" w:color="auto" w:fill="FFFFFF"/>
        </w:rPr>
        <w:t xml:space="preserve">. </w:t>
      </w:r>
      <w:r w:rsidRPr="00042991">
        <w:rPr>
          <w:rFonts w:ascii="Verdana" w:eastAsia="Times New Roman" w:hAnsi="Verdana"/>
          <w:color w:val="222222"/>
          <w:sz w:val="18"/>
          <w:szCs w:val="18"/>
          <w:shd w:val="clear" w:color="auto" w:fill="FFFFFF"/>
        </w:rPr>
        <w:t xml:space="preserve">The series, which will run from February – May 2017, includes </w:t>
      </w:r>
      <w:r w:rsidRPr="00042991">
        <w:rPr>
          <w:rFonts w:ascii="Verdana" w:eastAsia="Times New Roman" w:hAnsi="Verdana" w:cs="Arial"/>
          <w:color w:val="222222"/>
          <w:sz w:val="18"/>
          <w:szCs w:val="18"/>
          <w:shd w:val="clear" w:color="auto" w:fill="FFFFFF"/>
        </w:rPr>
        <w:t xml:space="preserve">documentaries, experimental works, and feature films that explore the progressive social, political, and aesthetic concerns of the era. Highlights include BAMPFA’s newly completed restoration of Steven Arnold’s </w:t>
      </w:r>
      <w:r w:rsidRPr="00042991">
        <w:rPr>
          <w:rFonts w:ascii="Verdana" w:eastAsia="Times New Roman" w:hAnsi="Verdana" w:cs="Arial"/>
          <w:i/>
          <w:color w:val="222222"/>
          <w:sz w:val="18"/>
          <w:szCs w:val="18"/>
          <w:shd w:val="clear" w:color="auto" w:fill="FFFFFF"/>
        </w:rPr>
        <w:t>Luminous Procuress</w:t>
      </w:r>
      <w:r w:rsidRPr="00042991">
        <w:rPr>
          <w:rFonts w:ascii="Verdana" w:eastAsia="Times New Roman" w:hAnsi="Verdana" w:cs="Arial"/>
          <w:color w:val="222222"/>
          <w:sz w:val="18"/>
          <w:szCs w:val="18"/>
          <w:shd w:val="clear" w:color="auto" w:fill="FFFFFF"/>
        </w:rPr>
        <w:t xml:space="preserve">; </w:t>
      </w:r>
      <w:r w:rsidRPr="00042991">
        <w:rPr>
          <w:rFonts w:ascii="Verdana" w:hAnsi="Verdana" w:cs="Arial"/>
          <w:sz w:val="18"/>
          <w:szCs w:val="18"/>
        </w:rPr>
        <w:t xml:space="preserve">Haskell Wexler’s </w:t>
      </w:r>
      <w:r w:rsidRPr="00042991">
        <w:rPr>
          <w:rFonts w:ascii="Verdana" w:hAnsi="Verdana" w:cs="Arial"/>
          <w:i/>
          <w:sz w:val="18"/>
          <w:szCs w:val="18"/>
        </w:rPr>
        <w:t>Medium Cool;</w:t>
      </w:r>
      <w:r w:rsidRPr="00042991">
        <w:rPr>
          <w:rFonts w:ascii="Verdana" w:hAnsi="Verdana" w:cs="Arial"/>
          <w:sz w:val="18"/>
          <w:szCs w:val="18"/>
        </w:rPr>
        <w:t xml:space="preserve"> Peter Watkins’s </w:t>
      </w:r>
      <w:r w:rsidRPr="00042991">
        <w:rPr>
          <w:rFonts w:ascii="Verdana" w:hAnsi="Verdana" w:cs="Arial"/>
          <w:i/>
          <w:sz w:val="18"/>
          <w:szCs w:val="18"/>
        </w:rPr>
        <w:t>Punishment Park;</w:t>
      </w:r>
      <w:r w:rsidRPr="00042991">
        <w:rPr>
          <w:rFonts w:ascii="Verdana" w:hAnsi="Verdana" w:cs="Arial"/>
          <w:sz w:val="18"/>
          <w:szCs w:val="18"/>
        </w:rPr>
        <w:t xml:space="preserve"> and Michelangelo Antonioni’s </w:t>
      </w:r>
      <w:proofErr w:type="spellStart"/>
      <w:r w:rsidRPr="00042991">
        <w:rPr>
          <w:rFonts w:ascii="Verdana" w:hAnsi="Verdana" w:cs="Arial"/>
          <w:i/>
          <w:sz w:val="18"/>
          <w:szCs w:val="18"/>
        </w:rPr>
        <w:t>Zabriskie</w:t>
      </w:r>
      <w:proofErr w:type="spellEnd"/>
      <w:r w:rsidRPr="00042991">
        <w:rPr>
          <w:rFonts w:ascii="Verdana" w:hAnsi="Verdana" w:cs="Arial"/>
          <w:i/>
          <w:sz w:val="18"/>
          <w:szCs w:val="18"/>
        </w:rPr>
        <w:t xml:space="preserve"> Point</w:t>
      </w:r>
      <w:r w:rsidRPr="00042991">
        <w:rPr>
          <w:rFonts w:ascii="Verdana" w:hAnsi="Verdana" w:cs="Arial"/>
          <w:sz w:val="18"/>
          <w:szCs w:val="18"/>
        </w:rPr>
        <w:t>.</w:t>
      </w:r>
      <w:r w:rsidRPr="00042991">
        <w:rPr>
          <w:rFonts w:ascii="Verdana" w:eastAsia="Times New Roman" w:hAnsi="Verdana"/>
          <w:color w:val="222222"/>
          <w:sz w:val="18"/>
          <w:szCs w:val="18"/>
          <w:shd w:val="clear" w:color="auto" w:fill="FFFFFF"/>
        </w:rPr>
        <w:t xml:space="preserve"> Also central to the film series are works by and about the Berkeley area counterculture, including </w:t>
      </w:r>
      <w:r w:rsidRPr="00042991">
        <w:rPr>
          <w:rFonts w:ascii="Verdana" w:eastAsia="Times New Roman" w:hAnsi="Verdana"/>
          <w:bCs/>
          <w:i/>
          <w:iCs/>
          <w:color w:val="222222"/>
          <w:sz w:val="18"/>
          <w:szCs w:val="18"/>
          <w:shd w:val="clear" w:color="auto" w:fill="FFFFFF"/>
        </w:rPr>
        <w:t>Elegy to Ecstasy</w:t>
      </w:r>
      <w:r w:rsidRPr="00042991">
        <w:rPr>
          <w:rFonts w:ascii="Verdana" w:eastAsia="Times New Roman" w:hAnsi="Verdana"/>
          <w:color w:val="222222"/>
          <w:sz w:val="18"/>
          <w:szCs w:val="18"/>
          <w:shd w:val="clear" w:color="auto" w:fill="FFFFFF"/>
        </w:rPr>
        <w:t> (1964–74), a program from the Bay Area’s famed Canyon Cinema;</w:t>
      </w:r>
      <w:r w:rsidRPr="00042991">
        <w:rPr>
          <w:rFonts w:ascii="Verdana" w:eastAsia="Times New Roman" w:hAnsi="Verdana"/>
          <w:bCs/>
          <w:i/>
          <w:iCs/>
          <w:color w:val="222222"/>
          <w:sz w:val="18"/>
          <w:szCs w:val="18"/>
          <w:shd w:val="clear" w:color="auto" w:fill="FFFFFF"/>
        </w:rPr>
        <w:t xml:space="preserve"> Jordan </w:t>
      </w:r>
      <w:proofErr w:type="spellStart"/>
      <w:r w:rsidRPr="00042991">
        <w:rPr>
          <w:rFonts w:ascii="Verdana" w:eastAsia="Times New Roman" w:hAnsi="Verdana"/>
          <w:bCs/>
          <w:i/>
          <w:iCs/>
          <w:color w:val="222222"/>
          <w:sz w:val="18"/>
          <w:szCs w:val="18"/>
          <w:shd w:val="clear" w:color="auto" w:fill="FFFFFF"/>
        </w:rPr>
        <w:t>Belson</w:t>
      </w:r>
      <w:proofErr w:type="spellEnd"/>
      <w:r w:rsidRPr="00042991">
        <w:rPr>
          <w:rFonts w:ascii="Verdana" w:eastAsia="Times New Roman" w:hAnsi="Verdana"/>
          <w:bCs/>
          <w:i/>
          <w:iCs/>
          <w:color w:val="222222"/>
          <w:sz w:val="18"/>
          <w:szCs w:val="18"/>
          <w:shd w:val="clear" w:color="auto" w:fill="FFFFFF"/>
        </w:rPr>
        <w:t>: Films Sacred and Profane</w:t>
      </w:r>
      <w:r w:rsidRPr="00042991">
        <w:rPr>
          <w:rFonts w:ascii="Verdana" w:eastAsia="Times New Roman" w:hAnsi="Verdana"/>
          <w:color w:val="222222"/>
          <w:sz w:val="18"/>
          <w:szCs w:val="18"/>
          <w:shd w:val="clear" w:color="auto" w:fill="FFFFFF"/>
        </w:rPr>
        <w:t> (1954–77), which features the</w:t>
      </w:r>
      <w:r>
        <w:rPr>
          <w:rFonts w:ascii="Verdana" w:eastAsia="Times New Roman" w:hAnsi="Verdana"/>
          <w:color w:val="222222"/>
          <w:sz w:val="18"/>
          <w:szCs w:val="18"/>
          <w:shd w:val="clear" w:color="auto" w:fill="FFFFFF"/>
        </w:rPr>
        <w:t xml:space="preserve"> meditative</w:t>
      </w:r>
      <w:r w:rsidRPr="00042991">
        <w:rPr>
          <w:rFonts w:ascii="Verdana" w:eastAsia="Times New Roman" w:hAnsi="Verdana"/>
          <w:color w:val="222222"/>
          <w:sz w:val="18"/>
          <w:szCs w:val="18"/>
          <w:shd w:val="clear" w:color="auto" w:fill="FFFFFF"/>
        </w:rPr>
        <w:t xml:space="preserve"> films of </w:t>
      </w:r>
      <w:r>
        <w:rPr>
          <w:rFonts w:ascii="Verdana" w:eastAsia="Times New Roman" w:hAnsi="Verdana"/>
          <w:color w:val="222222"/>
          <w:sz w:val="18"/>
          <w:szCs w:val="18"/>
          <w:shd w:val="clear" w:color="auto" w:fill="FFFFFF"/>
        </w:rPr>
        <w:t>the</w:t>
      </w:r>
      <w:r w:rsidRPr="00042991">
        <w:rPr>
          <w:rFonts w:ascii="Verdana" w:eastAsia="Times New Roman" w:hAnsi="Verdana"/>
          <w:color w:val="222222"/>
          <w:sz w:val="18"/>
          <w:szCs w:val="18"/>
          <w:shd w:val="clear" w:color="auto" w:fill="FFFFFF"/>
        </w:rPr>
        <w:t xml:space="preserve"> Bay Area filmmaker; and John Coney's </w:t>
      </w:r>
      <w:r w:rsidRPr="00042991">
        <w:rPr>
          <w:rFonts w:ascii="Verdana" w:eastAsia="Times New Roman" w:hAnsi="Verdana"/>
          <w:bCs/>
          <w:i/>
          <w:iCs/>
          <w:color w:val="222222"/>
          <w:sz w:val="18"/>
          <w:szCs w:val="18"/>
          <w:shd w:val="clear" w:color="auto" w:fill="FFFFFF"/>
        </w:rPr>
        <w:t>Space is the Place</w:t>
      </w:r>
      <w:r w:rsidRPr="00042991">
        <w:rPr>
          <w:rFonts w:ascii="Verdana" w:eastAsia="Times New Roman" w:hAnsi="Verdana"/>
          <w:color w:val="222222"/>
          <w:sz w:val="18"/>
          <w:szCs w:val="18"/>
          <w:shd w:val="clear" w:color="auto" w:fill="FFFFFF"/>
        </w:rPr>
        <w:t> (1974), which was shot in Oakland and star</w:t>
      </w:r>
      <w:r w:rsidR="00EB0BEC">
        <w:rPr>
          <w:rFonts w:ascii="Verdana" w:eastAsia="Times New Roman" w:hAnsi="Verdana"/>
          <w:color w:val="222222"/>
          <w:sz w:val="18"/>
          <w:szCs w:val="18"/>
          <w:shd w:val="clear" w:color="auto" w:fill="FFFFFF"/>
        </w:rPr>
        <w:t>s</w:t>
      </w:r>
      <w:r w:rsidRPr="00042991">
        <w:rPr>
          <w:rFonts w:ascii="Verdana" w:eastAsia="Times New Roman" w:hAnsi="Verdana"/>
          <w:color w:val="222222"/>
          <w:sz w:val="18"/>
          <w:szCs w:val="18"/>
          <w:shd w:val="clear" w:color="auto" w:fill="FFFFFF"/>
        </w:rPr>
        <w:t xml:space="preserve"> Sun Ra, and </w:t>
      </w:r>
      <w:r w:rsidR="00EB0BEC">
        <w:rPr>
          <w:rFonts w:ascii="Verdana" w:eastAsia="Times New Roman" w:hAnsi="Verdana"/>
          <w:color w:val="222222"/>
          <w:sz w:val="18"/>
          <w:szCs w:val="18"/>
          <w:shd w:val="clear" w:color="auto" w:fill="FFFFFF"/>
        </w:rPr>
        <w:t xml:space="preserve">was </w:t>
      </w:r>
      <w:r w:rsidRPr="00042991">
        <w:rPr>
          <w:rFonts w:ascii="Verdana" w:eastAsia="Times New Roman" w:hAnsi="Verdana"/>
          <w:color w:val="222222"/>
          <w:sz w:val="18"/>
          <w:szCs w:val="18"/>
          <w:shd w:val="clear" w:color="auto" w:fill="FFFFFF"/>
        </w:rPr>
        <w:t>inspired by a series of lectures Ra gave at UC Berkeley.</w:t>
      </w:r>
      <w:r w:rsidR="00DA5FA1">
        <w:rPr>
          <w:rFonts w:ascii="Verdana" w:eastAsia="Times New Roman" w:hAnsi="Verdana"/>
          <w:color w:val="222222"/>
          <w:sz w:val="18"/>
          <w:szCs w:val="18"/>
          <w:shd w:val="clear" w:color="auto" w:fill="FFFFFF"/>
        </w:rPr>
        <w:t xml:space="preserve"> </w:t>
      </w:r>
      <w:r w:rsidR="00EB0BEC">
        <w:rPr>
          <w:rFonts w:ascii="Verdana" w:eastAsia="Times New Roman" w:hAnsi="Verdana"/>
          <w:color w:val="222222"/>
          <w:sz w:val="18"/>
          <w:szCs w:val="18"/>
          <w:shd w:val="clear" w:color="auto" w:fill="FFFFFF"/>
        </w:rPr>
        <w:t>A</w:t>
      </w:r>
      <w:r w:rsidR="00DA5FA1">
        <w:rPr>
          <w:rFonts w:ascii="Verdana" w:eastAsia="Times New Roman" w:hAnsi="Verdana"/>
          <w:color w:val="222222"/>
          <w:sz w:val="18"/>
          <w:szCs w:val="18"/>
          <w:shd w:val="clear" w:color="auto" w:fill="FFFFFF"/>
        </w:rPr>
        <w:t xml:space="preserve"> full list of films</w:t>
      </w:r>
      <w:r w:rsidR="00EB0BEC">
        <w:rPr>
          <w:rFonts w:ascii="Verdana" w:eastAsia="Times New Roman" w:hAnsi="Verdana"/>
          <w:color w:val="222222"/>
          <w:sz w:val="18"/>
          <w:szCs w:val="18"/>
          <w:shd w:val="clear" w:color="auto" w:fill="FFFFFF"/>
        </w:rPr>
        <w:t xml:space="preserve"> can be found on</w:t>
      </w:r>
      <w:r w:rsidR="00DA5FA1">
        <w:rPr>
          <w:rFonts w:ascii="Verdana" w:eastAsia="Times New Roman" w:hAnsi="Verdana"/>
          <w:color w:val="222222"/>
          <w:sz w:val="18"/>
          <w:szCs w:val="18"/>
          <w:shd w:val="clear" w:color="auto" w:fill="FFFFFF"/>
        </w:rPr>
        <w:t xml:space="preserve"> </w:t>
      </w:r>
      <w:r w:rsidR="00EB0BEC">
        <w:rPr>
          <w:rFonts w:ascii="Verdana" w:eastAsia="Times New Roman" w:hAnsi="Verdana"/>
          <w:color w:val="222222"/>
          <w:sz w:val="18"/>
          <w:szCs w:val="18"/>
          <w:shd w:val="clear" w:color="auto" w:fill="FFFFFF"/>
        </w:rPr>
        <w:t xml:space="preserve">BAMPFA’s </w:t>
      </w:r>
      <w:hyperlink r:id="rId14" w:history="1">
        <w:r w:rsidR="00EB0BEC" w:rsidRPr="00EB0BEC">
          <w:rPr>
            <w:rStyle w:val="Hyperlink"/>
            <w:rFonts w:ascii="Verdana" w:eastAsia="Times New Roman" w:hAnsi="Verdana"/>
            <w:sz w:val="18"/>
            <w:szCs w:val="18"/>
            <w:shd w:val="clear" w:color="auto" w:fill="FFFFFF"/>
          </w:rPr>
          <w:t>website</w:t>
        </w:r>
      </w:hyperlink>
      <w:r w:rsidR="00EB0BEC">
        <w:rPr>
          <w:rFonts w:ascii="Verdana" w:eastAsia="Times New Roman" w:hAnsi="Verdana"/>
          <w:color w:val="222222"/>
          <w:sz w:val="18"/>
          <w:szCs w:val="18"/>
          <w:shd w:val="clear" w:color="auto" w:fill="FFFFFF"/>
        </w:rPr>
        <w:t>.</w:t>
      </w:r>
    </w:p>
    <w:p w14:paraId="2F78640A" w14:textId="77777777" w:rsidR="00042991" w:rsidRDefault="00042991" w:rsidP="00D35322">
      <w:pPr>
        <w:spacing w:line="360" w:lineRule="auto"/>
        <w:rPr>
          <w:rFonts w:ascii="Verdana" w:eastAsia="Times New Roman" w:hAnsi="Verdana"/>
          <w:color w:val="222222"/>
          <w:sz w:val="18"/>
          <w:szCs w:val="18"/>
          <w:shd w:val="clear" w:color="auto" w:fill="FFFFFF"/>
        </w:rPr>
      </w:pPr>
    </w:p>
    <w:p w14:paraId="38A29D96" w14:textId="74B0563D" w:rsidR="00D35322" w:rsidRDefault="00B63B9F" w:rsidP="00D35322">
      <w:pPr>
        <w:spacing w:line="360" w:lineRule="auto"/>
        <w:rPr>
          <w:rFonts w:ascii="Verdana" w:hAnsi="Verdana" w:cs="Arial"/>
          <w:sz w:val="18"/>
          <w:szCs w:val="18"/>
        </w:rPr>
      </w:pPr>
      <w:r w:rsidRPr="00D11178">
        <w:rPr>
          <w:rFonts w:ascii="Verdana" w:eastAsia="Times New Roman" w:hAnsi="Verdana"/>
          <w:color w:val="222222"/>
          <w:sz w:val="18"/>
          <w:szCs w:val="18"/>
          <w:shd w:val="clear" w:color="auto" w:fill="FFFFFF"/>
        </w:rPr>
        <w:t>In conjunction with</w:t>
      </w:r>
      <w:r>
        <w:rPr>
          <w:rFonts w:ascii="Verdana" w:eastAsia="Times New Roman" w:hAnsi="Verdana"/>
          <w:color w:val="222222"/>
          <w:sz w:val="18"/>
          <w:szCs w:val="18"/>
          <w:shd w:val="clear" w:color="auto" w:fill="FFFFFF"/>
        </w:rPr>
        <w:t xml:space="preserve"> </w:t>
      </w:r>
      <w:r>
        <w:rPr>
          <w:rFonts w:ascii="Verdana" w:eastAsia="Times New Roman" w:hAnsi="Verdana"/>
          <w:i/>
          <w:color w:val="222222"/>
          <w:sz w:val="18"/>
          <w:szCs w:val="18"/>
          <w:shd w:val="clear" w:color="auto" w:fill="FFFFFF"/>
        </w:rPr>
        <w:t>Hippie Modernism</w:t>
      </w:r>
      <w:r>
        <w:rPr>
          <w:rFonts w:ascii="Verdana" w:eastAsia="Times New Roman" w:hAnsi="Verdana"/>
          <w:color w:val="222222"/>
          <w:sz w:val="18"/>
          <w:szCs w:val="18"/>
          <w:shd w:val="clear" w:color="auto" w:fill="FFFFFF"/>
        </w:rPr>
        <w:t xml:space="preserve">, </w:t>
      </w:r>
      <w:r w:rsidR="00042991">
        <w:rPr>
          <w:rFonts w:ascii="Verdana" w:hAnsi="Verdana" w:cs="Arial"/>
          <w:sz w:val="18"/>
          <w:szCs w:val="18"/>
        </w:rPr>
        <w:t>BAMPFA will</w:t>
      </w:r>
      <w:r>
        <w:rPr>
          <w:rFonts w:ascii="Verdana" w:hAnsi="Verdana" w:cs="Arial"/>
          <w:sz w:val="18"/>
          <w:szCs w:val="18"/>
        </w:rPr>
        <w:t xml:space="preserve"> also</w:t>
      </w:r>
      <w:r w:rsidR="00042991">
        <w:rPr>
          <w:rFonts w:ascii="Verdana" w:hAnsi="Verdana" w:cs="Arial"/>
          <w:sz w:val="18"/>
          <w:szCs w:val="18"/>
        </w:rPr>
        <w:t xml:space="preserve"> present </w:t>
      </w:r>
      <w:r w:rsidR="00D35322">
        <w:rPr>
          <w:rFonts w:ascii="Verdana" w:hAnsi="Verdana" w:cs="Arial"/>
          <w:sz w:val="18"/>
          <w:szCs w:val="18"/>
        </w:rPr>
        <w:t>a robust program of public talks and events, including a c</w:t>
      </w:r>
      <w:r w:rsidR="00D35322" w:rsidRPr="00D35322">
        <w:rPr>
          <w:rFonts w:ascii="Verdana" w:hAnsi="Verdana" w:cs="Arial"/>
          <w:sz w:val="18"/>
          <w:szCs w:val="18"/>
        </w:rPr>
        <w:t xml:space="preserve">onversation with </w:t>
      </w:r>
      <w:r w:rsidR="00D35322">
        <w:rPr>
          <w:rFonts w:ascii="Verdana" w:hAnsi="Verdana" w:cs="Arial"/>
          <w:sz w:val="18"/>
          <w:szCs w:val="18"/>
        </w:rPr>
        <w:t xml:space="preserve">Michael </w:t>
      </w:r>
      <w:proofErr w:type="spellStart"/>
      <w:r w:rsidR="00D35322">
        <w:rPr>
          <w:rFonts w:ascii="Verdana" w:hAnsi="Verdana" w:cs="Arial"/>
          <w:sz w:val="18"/>
          <w:szCs w:val="18"/>
        </w:rPr>
        <w:t>Pollan</w:t>
      </w:r>
      <w:proofErr w:type="spellEnd"/>
      <w:r w:rsidR="00D35322">
        <w:rPr>
          <w:rFonts w:ascii="Verdana" w:hAnsi="Verdana" w:cs="Arial"/>
          <w:sz w:val="18"/>
          <w:szCs w:val="18"/>
        </w:rPr>
        <w:t xml:space="preserve"> and</w:t>
      </w:r>
      <w:r w:rsidR="00D35322" w:rsidRPr="00D35322">
        <w:rPr>
          <w:rFonts w:ascii="Verdana" w:hAnsi="Verdana" w:cs="Arial"/>
          <w:sz w:val="18"/>
          <w:szCs w:val="18"/>
        </w:rPr>
        <w:t xml:space="preserve"> Simon Sadler</w:t>
      </w:r>
      <w:r w:rsidR="00D35322">
        <w:rPr>
          <w:rFonts w:ascii="Verdana" w:hAnsi="Verdana" w:cs="Arial"/>
          <w:sz w:val="18"/>
          <w:szCs w:val="18"/>
        </w:rPr>
        <w:t xml:space="preserve"> </w:t>
      </w:r>
      <w:r w:rsidR="00D35322" w:rsidRPr="00D35322">
        <w:rPr>
          <w:rFonts w:ascii="Verdana" w:hAnsi="Verdana" w:cs="Arial"/>
          <w:sz w:val="18"/>
          <w:szCs w:val="18"/>
        </w:rPr>
        <w:t>on hippie holism, LSD, and promising new uses of psychedelic drugs now emerging from psychotherapeutic research</w:t>
      </w:r>
      <w:r w:rsidR="00D35322">
        <w:rPr>
          <w:rFonts w:ascii="Verdana" w:hAnsi="Verdana" w:cs="Arial"/>
          <w:sz w:val="18"/>
          <w:szCs w:val="18"/>
        </w:rPr>
        <w:t>;</w:t>
      </w:r>
      <w:r w:rsidR="00D35322" w:rsidRPr="00D35322">
        <w:rPr>
          <w:rFonts w:ascii="Verdana" w:hAnsi="Verdana" w:cs="Arial"/>
          <w:sz w:val="18"/>
          <w:szCs w:val="18"/>
        </w:rPr>
        <w:t xml:space="preserve"> </w:t>
      </w:r>
      <w:r w:rsidR="00D35322">
        <w:rPr>
          <w:rFonts w:ascii="Verdana" w:hAnsi="Verdana" w:cs="Arial"/>
          <w:sz w:val="18"/>
          <w:szCs w:val="18"/>
        </w:rPr>
        <w:t xml:space="preserve">a </w:t>
      </w:r>
      <w:r w:rsidR="00D35322" w:rsidRPr="00D35322">
        <w:rPr>
          <w:rFonts w:ascii="Verdana" w:hAnsi="Verdana" w:cs="Arial"/>
          <w:sz w:val="18"/>
          <w:szCs w:val="18"/>
        </w:rPr>
        <w:t>series of Hippie Modernism Forums featuring local a</w:t>
      </w:r>
      <w:r w:rsidR="00D35322">
        <w:rPr>
          <w:rFonts w:ascii="Verdana" w:hAnsi="Verdana" w:cs="Arial"/>
          <w:sz w:val="18"/>
          <w:szCs w:val="18"/>
        </w:rPr>
        <w:t xml:space="preserve">rtists, designers, and scholars; and a free screening of </w:t>
      </w:r>
      <w:r w:rsidR="00D35322" w:rsidRPr="005205AE">
        <w:rPr>
          <w:rFonts w:ascii="Verdana" w:hAnsi="Verdana" w:cs="Arial"/>
          <w:sz w:val="18"/>
          <w:szCs w:val="18"/>
          <w:lang w:val="en-CA"/>
        </w:rPr>
        <w:t xml:space="preserve">Bob </w:t>
      </w:r>
      <w:proofErr w:type="spellStart"/>
      <w:r w:rsidR="00D35322" w:rsidRPr="005205AE">
        <w:rPr>
          <w:rFonts w:ascii="Verdana" w:hAnsi="Verdana" w:cs="Arial"/>
          <w:sz w:val="18"/>
          <w:szCs w:val="18"/>
          <w:lang w:val="en-CA"/>
        </w:rPr>
        <w:t>Smeaton</w:t>
      </w:r>
      <w:r w:rsidR="00D35322">
        <w:rPr>
          <w:rFonts w:ascii="Verdana" w:hAnsi="Verdana" w:cs="Arial"/>
          <w:sz w:val="18"/>
          <w:szCs w:val="18"/>
          <w:lang w:val="en-CA"/>
        </w:rPr>
        <w:t>’s</w:t>
      </w:r>
      <w:proofErr w:type="spellEnd"/>
      <w:r w:rsidR="00D35322">
        <w:rPr>
          <w:rFonts w:ascii="Verdana" w:hAnsi="Verdana" w:cs="Arial"/>
          <w:sz w:val="18"/>
          <w:szCs w:val="18"/>
          <w:lang w:val="en-CA"/>
        </w:rPr>
        <w:t xml:space="preserve"> </w:t>
      </w:r>
      <w:r w:rsidR="00D35322" w:rsidRPr="005205AE">
        <w:rPr>
          <w:rFonts w:ascii="Verdana" w:hAnsi="Verdana" w:cs="Arial"/>
          <w:b/>
          <w:i/>
          <w:sz w:val="18"/>
          <w:szCs w:val="18"/>
          <w:lang w:val="en-CA"/>
        </w:rPr>
        <w:t>Festival Express</w:t>
      </w:r>
      <w:r w:rsidR="00D35322">
        <w:rPr>
          <w:rFonts w:ascii="Verdana" w:hAnsi="Verdana" w:cs="Arial"/>
          <w:sz w:val="18"/>
          <w:szCs w:val="18"/>
          <w:lang w:val="en-CA"/>
        </w:rPr>
        <w:t xml:space="preserve"> on BAMPFA’s outdoor screen.</w:t>
      </w:r>
      <w:r w:rsidR="00D35322">
        <w:rPr>
          <w:rFonts w:ascii="Verdana" w:hAnsi="Verdana" w:cs="Arial"/>
          <w:sz w:val="18"/>
          <w:szCs w:val="18"/>
        </w:rPr>
        <w:t xml:space="preserve"> For a full list of public programs, visit</w:t>
      </w:r>
      <w:r w:rsidR="00EB0BEC">
        <w:rPr>
          <w:rFonts w:ascii="Verdana" w:hAnsi="Verdana" w:cs="Arial"/>
          <w:sz w:val="18"/>
          <w:szCs w:val="18"/>
        </w:rPr>
        <w:t xml:space="preserve"> BAMPFA’s </w:t>
      </w:r>
      <w:hyperlink r:id="rId15" w:history="1">
        <w:r w:rsidR="00EB0BEC" w:rsidRPr="00EB0BEC">
          <w:rPr>
            <w:rStyle w:val="Hyperlink"/>
            <w:rFonts w:ascii="Verdana" w:hAnsi="Verdana" w:cs="Arial"/>
            <w:sz w:val="18"/>
            <w:szCs w:val="18"/>
          </w:rPr>
          <w:t>website</w:t>
        </w:r>
      </w:hyperlink>
      <w:r w:rsidR="00EB0BEC">
        <w:rPr>
          <w:rFonts w:ascii="Verdana" w:hAnsi="Verdana" w:cs="Arial"/>
          <w:sz w:val="18"/>
          <w:szCs w:val="18"/>
        </w:rPr>
        <w:t xml:space="preserve">. </w:t>
      </w:r>
    </w:p>
    <w:p w14:paraId="5184680C" w14:textId="77777777" w:rsidR="00B63B9F" w:rsidRDefault="00B63B9F" w:rsidP="00B63B9F">
      <w:pPr>
        <w:spacing w:line="360" w:lineRule="auto"/>
        <w:rPr>
          <w:rFonts w:ascii="Verdana" w:hAnsi="Verdana" w:cs="Arial"/>
          <w:sz w:val="18"/>
          <w:szCs w:val="18"/>
        </w:rPr>
      </w:pPr>
    </w:p>
    <w:p w14:paraId="5F98650E" w14:textId="6269571B" w:rsidR="00B63B9F" w:rsidRPr="002E5437" w:rsidRDefault="00B63B9F" w:rsidP="00B63B9F">
      <w:pPr>
        <w:spacing w:line="360" w:lineRule="auto"/>
        <w:rPr>
          <w:rFonts w:ascii="Verdana" w:eastAsia="Times New Roman" w:hAnsi="Verdana"/>
          <w:color w:val="222222"/>
          <w:sz w:val="18"/>
          <w:szCs w:val="18"/>
          <w:shd w:val="clear" w:color="auto" w:fill="FFFFFF"/>
        </w:rPr>
      </w:pPr>
      <w:r>
        <w:rPr>
          <w:rFonts w:ascii="Verdana" w:hAnsi="Verdana" w:cs="Arial"/>
          <w:sz w:val="18"/>
          <w:szCs w:val="18"/>
        </w:rPr>
        <w:t>The</w:t>
      </w:r>
      <w:r>
        <w:rPr>
          <w:rFonts w:ascii="Verdana" w:eastAsia="Times New Roman" w:hAnsi="Verdana"/>
          <w:color w:val="222222"/>
          <w:sz w:val="18"/>
          <w:szCs w:val="18"/>
          <w:shd w:val="clear" w:color="auto" w:fill="FFFFFF"/>
        </w:rPr>
        <w:t xml:space="preserve"> museum</w:t>
      </w:r>
      <w:r w:rsidRPr="00D11178">
        <w:rPr>
          <w:rFonts w:ascii="Verdana" w:eastAsia="Times New Roman" w:hAnsi="Verdana"/>
          <w:color w:val="222222"/>
          <w:sz w:val="18"/>
          <w:szCs w:val="18"/>
          <w:shd w:val="clear" w:color="auto" w:fill="FFFFFF"/>
        </w:rPr>
        <w:t xml:space="preserve"> has</w:t>
      </w:r>
      <w:r>
        <w:rPr>
          <w:rFonts w:ascii="Verdana" w:eastAsia="Times New Roman" w:hAnsi="Verdana"/>
          <w:color w:val="222222"/>
          <w:sz w:val="18"/>
          <w:szCs w:val="18"/>
          <w:shd w:val="clear" w:color="auto" w:fill="FFFFFF"/>
        </w:rPr>
        <w:t xml:space="preserve"> also</w:t>
      </w:r>
      <w:r w:rsidRPr="00D11178">
        <w:rPr>
          <w:rFonts w:ascii="Verdana" w:eastAsia="Times New Roman" w:hAnsi="Verdana"/>
          <w:color w:val="222222"/>
          <w:sz w:val="18"/>
          <w:szCs w:val="18"/>
          <w:shd w:val="clear" w:color="auto" w:fill="FFFFFF"/>
        </w:rPr>
        <w:t xml:space="preserve"> joined forces with the San Francisco-based firm </w:t>
      </w:r>
      <w:proofErr w:type="spellStart"/>
      <w:r w:rsidRPr="00D11178">
        <w:rPr>
          <w:rFonts w:ascii="Verdana" w:eastAsia="Times New Roman" w:hAnsi="Verdana"/>
          <w:color w:val="222222"/>
          <w:sz w:val="18"/>
          <w:szCs w:val="18"/>
          <w:shd w:val="clear" w:color="auto" w:fill="FFFFFF"/>
        </w:rPr>
        <w:t>Goodby</w:t>
      </w:r>
      <w:proofErr w:type="spellEnd"/>
      <w:r w:rsidRPr="00D11178">
        <w:rPr>
          <w:rFonts w:ascii="Verdana" w:eastAsia="Times New Roman" w:hAnsi="Verdana"/>
          <w:color w:val="222222"/>
          <w:sz w:val="18"/>
          <w:szCs w:val="18"/>
          <w:shd w:val="clear" w:color="auto" w:fill="FFFFFF"/>
        </w:rPr>
        <w:t xml:space="preserve"> Silverstein &amp; Partners to create an innovative augmented reality app</w:t>
      </w:r>
      <w:r>
        <w:rPr>
          <w:rFonts w:ascii="Verdana" w:eastAsia="Times New Roman" w:hAnsi="Verdana"/>
          <w:color w:val="222222"/>
          <w:sz w:val="18"/>
          <w:szCs w:val="18"/>
          <w:shd w:val="clear" w:color="auto" w:fill="FFFFFF"/>
        </w:rPr>
        <w:t xml:space="preserve">, </w:t>
      </w:r>
      <w:r w:rsidRPr="0010785B">
        <w:rPr>
          <w:rFonts w:ascii="Verdana" w:eastAsia="Times New Roman" w:hAnsi="Verdana"/>
          <w:bCs/>
          <w:color w:val="222222"/>
          <w:sz w:val="18"/>
          <w:szCs w:val="18"/>
          <w:shd w:val="clear" w:color="auto" w:fill="FFFFFF"/>
        </w:rPr>
        <w:t>launching in early February</w:t>
      </w:r>
      <w:r>
        <w:rPr>
          <w:rFonts w:ascii="Verdana" w:eastAsia="Times New Roman" w:hAnsi="Verdana"/>
          <w:color w:val="222222"/>
          <w:sz w:val="18"/>
          <w:szCs w:val="18"/>
          <w:shd w:val="clear" w:color="auto" w:fill="FFFFFF"/>
        </w:rPr>
        <w:t>.</w:t>
      </w:r>
      <w:r w:rsidRPr="00D11178">
        <w:rPr>
          <w:rFonts w:ascii="Verdana" w:eastAsia="Times New Roman" w:hAnsi="Verdana"/>
          <w:color w:val="222222"/>
          <w:sz w:val="18"/>
          <w:szCs w:val="18"/>
          <w:shd w:val="clear" w:color="auto" w:fill="FFFFFF"/>
        </w:rPr>
        <w:t xml:space="preserve"> As a companion piece to the exhibit, the app, among other features, </w:t>
      </w:r>
      <w:r>
        <w:rPr>
          <w:rFonts w:ascii="Verdana" w:eastAsia="Times New Roman" w:hAnsi="Verdana"/>
          <w:color w:val="222222"/>
          <w:sz w:val="18"/>
          <w:szCs w:val="18"/>
          <w:shd w:val="clear" w:color="auto" w:fill="FFFFFF"/>
        </w:rPr>
        <w:t xml:space="preserve">will </w:t>
      </w:r>
      <w:r w:rsidRPr="00D11178">
        <w:rPr>
          <w:rFonts w:ascii="Verdana" w:eastAsia="Times New Roman" w:hAnsi="Verdana"/>
          <w:color w:val="222222"/>
          <w:sz w:val="18"/>
          <w:szCs w:val="18"/>
          <w:shd w:val="clear" w:color="auto" w:fill="FFFFFF"/>
        </w:rPr>
        <w:t xml:space="preserve">provide a “Love Tour” of the Bay </w:t>
      </w:r>
      <w:r w:rsidR="00EB0BEC">
        <w:rPr>
          <w:rFonts w:ascii="Verdana" w:eastAsia="Times New Roman" w:hAnsi="Verdana"/>
          <w:color w:val="222222"/>
          <w:sz w:val="18"/>
          <w:szCs w:val="18"/>
          <w:shd w:val="clear" w:color="auto" w:fill="FFFFFF"/>
        </w:rPr>
        <w:t>A</w:t>
      </w:r>
      <w:r w:rsidRPr="00D11178">
        <w:rPr>
          <w:rFonts w:ascii="Verdana" w:eastAsia="Times New Roman" w:hAnsi="Verdana"/>
          <w:color w:val="222222"/>
          <w:sz w:val="18"/>
          <w:szCs w:val="18"/>
          <w:shd w:val="clear" w:color="auto" w:fill="FFFFFF"/>
        </w:rPr>
        <w:t>rea</w:t>
      </w:r>
      <w:r>
        <w:rPr>
          <w:rFonts w:ascii="Verdana" w:eastAsia="Times New Roman" w:hAnsi="Verdana"/>
          <w:color w:val="222222"/>
          <w:sz w:val="18"/>
          <w:szCs w:val="18"/>
          <w:shd w:val="clear" w:color="auto" w:fill="FFFFFF"/>
        </w:rPr>
        <w:t>, and allow users to release virtual “Love Balloons” with personal messages</w:t>
      </w:r>
      <w:r w:rsidRPr="00D11178">
        <w:rPr>
          <w:rFonts w:ascii="Verdana" w:eastAsia="Times New Roman" w:hAnsi="Verdana"/>
          <w:color w:val="222222"/>
          <w:sz w:val="18"/>
          <w:szCs w:val="18"/>
          <w:shd w:val="clear" w:color="auto" w:fill="FFFFFF"/>
        </w:rPr>
        <w:t xml:space="preserve">. This educational guided tour of San Francisco and the East Bay highlights prominent sites of </w:t>
      </w:r>
      <w:r>
        <w:rPr>
          <w:rFonts w:ascii="Verdana" w:eastAsia="Times New Roman" w:hAnsi="Verdana"/>
          <w:color w:val="222222"/>
          <w:sz w:val="18"/>
          <w:szCs w:val="18"/>
          <w:shd w:val="clear" w:color="auto" w:fill="FFFFFF"/>
        </w:rPr>
        <w:t xml:space="preserve">the </w:t>
      </w:r>
      <w:r w:rsidRPr="00D11178">
        <w:rPr>
          <w:rFonts w:ascii="Verdana" w:eastAsia="Times New Roman" w:hAnsi="Verdana"/>
          <w:color w:val="222222"/>
          <w:sz w:val="18"/>
          <w:szCs w:val="18"/>
          <w:shd w:val="clear" w:color="auto" w:fill="FFFFFF"/>
        </w:rPr>
        <w:t>hippie and counterculture</w:t>
      </w:r>
      <w:r>
        <w:rPr>
          <w:rFonts w:ascii="Verdana" w:eastAsia="Times New Roman" w:hAnsi="Verdana"/>
          <w:color w:val="222222"/>
          <w:sz w:val="18"/>
          <w:szCs w:val="18"/>
          <w:shd w:val="clear" w:color="auto" w:fill="FFFFFF"/>
        </w:rPr>
        <w:t xml:space="preserve"> movement</w:t>
      </w:r>
      <w:r w:rsidRPr="00D11178">
        <w:rPr>
          <w:rFonts w:ascii="Verdana" w:eastAsia="Times New Roman" w:hAnsi="Verdana"/>
          <w:color w:val="222222"/>
          <w:sz w:val="18"/>
          <w:szCs w:val="18"/>
          <w:shd w:val="clear" w:color="auto" w:fill="FFFFFF"/>
        </w:rPr>
        <w:t>.</w:t>
      </w:r>
    </w:p>
    <w:p w14:paraId="7469BBF9" w14:textId="77777777" w:rsidR="00042991" w:rsidRDefault="00042991" w:rsidP="00042991">
      <w:pPr>
        <w:spacing w:line="360" w:lineRule="auto"/>
        <w:rPr>
          <w:rFonts w:ascii="Verdana" w:hAnsi="Verdana" w:cs="Arial"/>
          <w:sz w:val="18"/>
          <w:szCs w:val="18"/>
        </w:rPr>
      </w:pPr>
    </w:p>
    <w:p w14:paraId="175D4342" w14:textId="77777777" w:rsidR="00DA5FA1" w:rsidRPr="000E3E96" w:rsidRDefault="00DA5FA1" w:rsidP="00DA5FA1">
      <w:pPr>
        <w:spacing w:after="80"/>
        <w:rPr>
          <w:rFonts w:ascii="Verdana" w:hAnsi="Verdana"/>
          <w:sz w:val="18"/>
          <w:szCs w:val="18"/>
        </w:rPr>
      </w:pPr>
      <w:r>
        <w:rPr>
          <w:rFonts w:ascii="Verdana" w:eastAsia="Times New Roman" w:hAnsi="Verdana"/>
          <w:color w:val="222222"/>
          <w:sz w:val="18"/>
          <w:szCs w:val="18"/>
          <w:shd w:val="clear" w:color="auto" w:fill="FFFFFF"/>
        </w:rPr>
        <w:t>Support</w:t>
      </w:r>
    </w:p>
    <w:p w14:paraId="7437FE60" w14:textId="2BE94C1C" w:rsidR="00C364A8" w:rsidRDefault="00C364A8" w:rsidP="00C364A8">
      <w:pPr>
        <w:rPr>
          <w:rFonts w:ascii="Verdana" w:hAnsi="Verdana" w:cs="Arial"/>
          <w:sz w:val="18"/>
          <w:szCs w:val="18"/>
        </w:rPr>
      </w:pPr>
      <w:r w:rsidRPr="00C364A8">
        <w:rPr>
          <w:rFonts w:ascii="Verdana" w:hAnsi="Verdana" w:cs="Arial"/>
          <w:bCs/>
          <w:i/>
          <w:sz w:val="18"/>
          <w:szCs w:val="18"/>
        </w:rPr>
        <w:t>Hippie Modernism: The Struggle for Utopia</w:t>
      </w:r>
      <w:r w:rsidRPr="00C364A8">
        <w:rPr>
          <w:rFonts w:ascii="Verdana" w:hAnsi="Verdana" w:cs="Arial"/>
          <w:i/>
          <w:sz w:val="18"/>
          <w:szCs w:val="18"/>
        </w:rPr>
        <w:t> </w:t>
      </w:r>
      <w:r w:rsidRPr="00C364A8">
        <w:rPr>
          <w:rFonts w:ascii="Verdana" w:hAnsi="Verdana" w:cs="Arial"/>
          <w:sz w:val="18"/>
          <w:szCs w:val="18"/>
        </w:rPr>
        <w:t xml:space="preserve">is organized by the Walker Art Center in association with BAMPFA. </w:t>
      </w:r>
      <w:proofErr w:type="gramStart"/>
      <w:r w:rsidRPr="00C364A8">
        <w:rPr>
          <w:rFonts w:ascii="Verdana" w:hAnsi="Verdana" w:cs="Arial"/>
          <w:sz w:val="18"/>
          <w:szCs w:val="18"/>
        </w:rPr>
        <w:t xml:space="preserve">The exhibition was curated by Andrew Blauvelt, director of </w:t>
      </w:r>
      <w:proofErr w:type="spellStart"/>
      <w:r w:rsidRPr="00C364A8">
        <w:rPr>
          <w:rFonts w:ascii="Verdana" w:hAnsi="Verdana" w:cs="Arial"/>
          <w:sz w:val="18"/>
          <w:szCs w:val="18"/>
        </w:rPr>
        <w:t>Cranbrook</w:t>
      </w:r>
      <w:proofErr w:type="spellEnd"/>
      <w:r w:rsidRPr="00C364A8">
        <w:rPr>
          <w:rFonts w:ascii="Verdana" w:hAnsi="Verdana" w:cs="Arial"/>
          <w:sz w:val="18"/>
          <w:szCs w:val="18"/>
        </w:rPr>
        <w:t xml:space="preserve"> Art Museum</w:t>
      </w:r>
      <w:proofErr w:type="gramEnd"/>
      <w:r w:rsidRPr="00C364A8">
        <w:rPr>
          <w:rFonts w:ascii="Verdana" w:hAnsi="Verdana" w:cs="Arial"/>
          <w:sz w:val="18"/>
          <w:szCs w:val="18"/>
        </w:rPr>
        <w:t xml:space="preserve">. </w:t>
      </w:r>
      <w:proofErr w:type="gramStart"/>
      <w:r w:rsidRPr="00C364A8">
        <w:rPr>
          <w:rFonts w:ascii="Verdana" w:hAnsi="Verdana" w:cs="Arial"/>
          <w:sz w:val="18"/>
          <w:szCs w:val="18"/>
        </w:rPr>
        <w:t>The BAMPFA presentation is organized by Director</w:t>
      </w:r>
      <w:r w:rsidR="00EB0BEC">
        <w:rPr>
          <w:rFonts w:ascii="Verdana" w:hAnsi="Verdana" w:cs="Arial"/>
          <w:sz w:val="18"/>
          <w:szCs w:val="18"/>
        </w:rPr>
        <w:t xml:space="preserve"> and Chief Curator</w:t>
      </w:r>
      <w:r w:rsidRPr="00C364A8">
        <w:rPr>
          <w:rFonts w:ascii="Verdana" w:hAnsi="Verdana" w:cs="Arial"/>
          <w:sz w:val="18"/>
          <w:szCs w:val="18"/>
        </w:rPr>
        <w:t xml:space="preserve"> Lawrence </w:t>
      </w:r>
      <w:proofErr w:type="spellStart"/>
      <w:r w:rsidRPr="00C364A8">
        <w:rPr>
          <w:rFonts w:ascii="Verdana" w:hAnsi="Verdana" w:cs="Arial"/>
          <w:sz w:val="18"/>
          <w:szCs w:val="18"/>
        </w:rPr>
        <w:t>Rinder</w:t>
      </w:r>
      <w:proofErr w:type="spellEnd"/>
      <w:r w:rsidRPr="00C364A8">
        <w:rPr>
          <w:rFonts w:ascii="Verdana" w:hAnsi="Verdana" w:cs="Arial"/>
          <w:sz w:val="18"/>
          <w:szCs w:val="18"/>
        </w:rPr>
        <w:t xml:space="preserve"> and guest curator Greg Castillo, associate professor of architecture at the University of California, Berkeley</w:t>
      </w:r>
      <w:proofErr w:type="gramEnd"/>
      <w:r w:rsidRPr="00C364A8">
        <w:rPr>
          <w:rFonts w:ascii="Verdana" w:hAnsi="Verdana" w:cs="Arial"/>
          <w:sz w:val="18"/>
          <w:szCs w:val="18"/>
        </w:rPr>
        <w:t>. </w:t>
      </w:r>
    </w:p>
    <w:p w14:paraId="4DB94437" w14:textId="77777777" w:rsidR="00C364A8" w:rsidRPr="00C364A8" w:rsidRDefault="00C364A8" w:rsidP="00C364A8">
      <w:pPr>
        <w:rPr>
          <w:rFonts w:ascii="Verdana" w:hAnsi="Verdana" w:cs="Arial"/>
          <w:sz w:val="18"/>
          <w:szCs w:val="18"/>
        </w:rPr>
      </w:pPr>
    </w:p>
    <w:p w14:paraId="1B2CB867" w14:textId="20E008AB" w:rsidR="00DA5FA1" w:rsidRDefault="00C364A8" w:rsidP="00C364A8">
      <w:pPr>
        <w:rPr>
          <w:rFonts w:ascii="Verdana" w:hAnsi="Verdana" w:cs="Arial"/>
          <w:sz w:val="18"/>
          <w:szCs w:val="18"/>
        </w:rPr>
      </w:pPr>
      <w:r w:rsidRPr="00C364A8">
        <w:rPr>
          <w:rFonts w:ascii="Verdana" w:hAnsi="Verdana" w:cs="Arial"/>
          <w:sz w:val="18"/>
          <w:szCs w:val="18"/>
        </w:rPr>
        <w:t xml:space="preserve">The exhibition is made possible with support from the Martin and Brown Foundation, the Prospect Creek Foundation, Annette and John Whaley, and Audrey and </w:t>
      </w:r>
      <w:proofErr w:type="spellStart"/>
      <w:r w:rsidRPr="00C364A8">
        <w:rPr>
          <w:rFonts w:ascii="Verdana" w:hAnsi="Verdana" w:cs="Arial"/>
          <w:sz w:val="18"/>
          <w:szCs w:val="18"/>
        </w:rPr>
        <w:t>Zygi</w:t>
      </w:r>
      <w:proofErr w:type="spellEnd"/>
      <w:r w:rsidRPr="00C364A8">
        <w:rPr>
          <w:rFonts w:ascii="Verdana" w:hAnsi="Verdana" w:cs="Arial"/>
          <w:sz w:val="18"/>
          <w:szCs w:val="18"/>
        </w:rPr>
        <w:t xml:space="preserve"> </w:t>
      </w:r>
      <w:proofErr w:type="spellStart"/>
      <w:r w:rsidRPr="00C364A8">
        <w:rPr>
          <w:rFonts w:ascii="Verdana" w:hAnsi="Verdana" w:cs="Arial"/>
          <w:sz w:val="18"/>
          <w:szCs w:val="18"/>
        </w:rPr>
        <w:t>Wilf</w:t>
      </w:r>
      <w:proofErr w:type="spellEnd"/>
      <w:r w:rsidRPr="00C364A8">
        <w:rPr>
          <w:rFonts w:ascii="Verdana" w:hAnsi="Verdana" w:cs="Arial"/>
          <w:sz w:val="18"/>
          <w:szCs w:val="18"/>
        </w:rPr>
        <w:t xml:space="preserve">. </w:t>
      </w:r>
      <w:proofErr w:type="gramStart"/>
      <w:r w:rsidRPr="00C364A8">
        <w:rPr>
          <w:rFonts w:ascii="Verdana" w:hAnsi="Verdana" w:cs="Arial"/>
          <w:sz w:val="18"/>
          <w:szCs w:val="18"/>
        </w:rPr>
        <w:t>Support for the exhibition catalog is provided by the Graham Foundation</w:t>
      </w:r>
      <w:proofErr w:type="gramEnd"/>
      <w:r w:rsidRPr="00C364A8">
        <w:rPr>
          <w:rFonts w:ascii="Verdana" w:hAnsi="Verdana" w:cs="Arial"/>
          <w:sz w:val="18"/>
          <w:szCs w:val="18"/>
        </w:rPr>
        <w:t xml:space="preserve"> for Advanced Studies in the Fine Arts and a grant from the Andrew W. Mellon Foundation in support of Walker Art Center publications. The BAMPFA presentation is made possible with generous support from Coleman Fung, Frances Hellman and Warren Breslau, </w:t>
      </w:r>
      <w:proofErr w:type="spellStart"/>
      <w:r w:rsidRPr="00C364A8">
        <w:rPr>
          <w:rFonts w:ascii="Verdana" w:hAnsi="Verdana" w:cs="Arial"/>
          <w:sz w:val="18"/>
          <w:szCs w:val="18"/>
        </w:rPr>
        <w:t>Nion</w:t>
      </w:r>
      <w:proofErr w:type="spellEnd"/>
      <w:r w:rsidRPr="00C364A8">
        <w:rPr>
          <w:rFonts w:ascii="Verdana" w:hAnsi="Verdana" w:cs="Arial"/>
          <w:sz w:val="18"/>
          <w:szCs w:val="18"/>
        </w:rPr>
        <w:t xml:space="preserve"> </w:t>
      </w:r>
      <w:proofErr w:type="spellStart"/>
      <w:r w:rsidRPr="00C364A8">
        <w:rPr>
          <w:rFonts w:ascii="Verdana" w:hAnsi="Verdana" w:cs="Arial"/>
          <w:sz w:val="18"/>
          <w:szCs w:val="18"/>
        </w:rPr>
        <w:t>McEvoy</w:t>
      </w:r>
      <w:proofErr w:type="spellEnd"/>
      <w:r w:rsidRPr="00C364A8">
        <w:rPr>
          <w:rFonts w:ascii="Verdana" w:hAnsi="Verdana" w:cs="Arial"/>
          <w:sz w:val="18"/>
          <w:szCs w:val="18"/>
        </w:rPr>
        <w:t xml:space="preserve"> and Leslie </w:t>
      </w:r>
      <w:proofErr w:type="spellStart"/>
      <w:r w:rsidRPr="00C364A8">
        <w:rPr>
          <w:rFonts w:ascii="Verdana" w:hAnsi="Verdana" w:cs="Arial"/>
          <w:sz w:val="18"/>
          <w:szCs w:val="18"/>
        </w:rPr>
        <w:t>Berriman</w:t>
      </w:r>
      <w:proofErr w:type="spellEnd"/>
      <w:r w:rsidRPr="00C364A8">
        <w:rPr>
          <w:rFonts w:ascii="Verdana" w:hAnsi="Verdana" w:cs="Arial"/>
          <w:sz w:val="18"/>
          <w:szCs w:val="18"/>
        </w:rPr>
        <w:t xml:space="preserve">, </w:t>
      </w:r>
      <w:proofErr w:type="spellStart"/>
      <w:r w:rsidRPr="00C364A8">
        <w:rPr>
          <w:rFonts w:ascii="Verdana" w:hAnsi="Verdana" w:cs="Arial"/>
          <w:sz w:val="18"/>
          <w:szCs w:val="18"/>
        </w:rPr>
        <w:t>Goodby</w:t>
      </w:r>
      <w:proofErr w:type="spellEnd"/>
      <w:r w:rsidRPr="00C364A8">
        <w:rPr>
          <w:rFonts w:ascii="Verdana" w:hAnsi="Verdana" w:cs="Arial"/>
          <w:sz w:val="18"/>
          <w:szCs w:val="18"/>
        </w:rPr>
        <w:t xml:space="preserve"> Silverstein &amp; Partners, Adobe, Chip Conley Foundation, Beth </w:t>
      </w:r>
      <w:proofErr w:type="spellStart"/>
      <w:r w:rsidRPr="00C364A8">
        <w:rPr>
          <w:rFonts w:ascii="Verdana" w:hAnsi="Verdana" w:cs="Arial"/>
          <w:sz w:val="18"/>
          <w:szCs w:val="18"/>
        </w:rPr>
        <w:t>Rudin</w:t>
      </w:r>
      <w:proofErr w:type="spellEnd"/>
      <w:r w:rsidRPr="00C364A8">
        <w:rPr>
          <w:rFonts w:ascii="Verdana" w:hAnsi="Verdana" w:cs="Arial"/>
          <w:sz w:val="18"/>
          <w:szCs w:val="18"/>
        </w:rPr>
        <w:t xml:space="preserve"> </w:t>
      </w:r>
      <w:proofErr w:type="spellStart"/>
      <w:r w:rsidRPr="00C364A8">
        <w:rPr>
          <w:rFonts w:ascii="Verdana" w:hAnsi="Verdana" w:cs="Arial"/>
          <w:sz w:val="18"/>
          <w:szCs w:val="18"/>
        </w:rPr>
        <w:t>DeWoody</w:t>
      </w:r>
      <w:proofErr w:type="spellEnd"/>
      <w:r w:rsidRPr="00C364A8">
        <w:rPr>
          <w:rFonts w:ascii="Verdana" w:hAnsi="Verdana" w:cs="Arial"/>
          <w:sz w:val="18"/>
          <w:szCs w:val="18"/>
        </w:rPr>
        <w:t xml:space="preserve">, Carla and David Crane, Donna and Gary Freedman, </w:t>
      </w:r>
      <w:proofErr w:type="spellStart"/>
      <w:r w:rsidRPr="00C364A8">
        <w:rPr>
          <w:rFonts w:ascii="Verdana" w:hAnsi="Verdana" w:cs="Arial"/>
          <w:sz w:val="18"/>
          <w:szCs w:val="18"/>
        </w:rPr>
        <w:t>Gyöngy</w:t>
      </w:r>
      <w:proofErr w:type="spellEnd"/>
      <w:r w:rsidRPr="00C364A8">
        <w:rPr>
          <w:rFonts w:ascii="Verdana" w:hAnsi="Verdana" w:cs="Arial"/>
          <w:sz w:val="18"/>
          <w:szCs w:val="18"/>
        </w:rPr>
        <w:t xml:space="preserve"> Laky and Thomas Layton, Greg Castillo and Gary Brown, Chris </w:t>
      </w:r>
      <w:proofErr w:type="spellStart"/>
      <w:r w:rsidRPr="00C364A8">
        <w:rPr>
          <w:rFonts w:ascii="Verdana" w:hAnsi="Verdana" w:cs="Arial"/>
          <w:sz w:val="18"/>
          <w:szCs w:val="18"/>
        </w:rPr>
        <w:t>Desser</w:t>
      </w:r>
      <w:proofErr w:type="spellEnd"/>
      <w:r w:rsidRPr="00C364A8">
        <w:rPr>
          <w:rFonts w:ascii="Verdana" w:hAnsi="Verdana" w:cs="Arial"/>
          <w:sz w:val="18"/>
          <w:szCs w:val="18"/>
        </w:rPr>
        <w:t xml:space="preserve"> and Kirk </w:t>
      </w:r>
      <w:proofErr w:type="spellStart"/>
      <w:r w:rsidRPr="00C364A8">
        <w:rPr>
          <w:rFonts w:ascii="Verdana" w:hAnsi="Verdana" w:cs="Arial"/>
          <w:sz w:val="18"/>
          <w:szCs w:val="18"/>
        </w:rPr>
        <w:t>Marckwald</w:t>
      </w:r>
      <w:proofErr w:type="spellEnd"/>
      <w:r w:rsidRPr="00C364A8">
        <w:rPr>
          <w:rFonts w:ascii="Verdana" w:hAnsi="Verdana" w:cs="Arial"/>
          <w:sz w:val="18"/>
          <w:szCs w:val="18"/>
        </w:rPr>
        <w:t>, and Joyce and Mark Hulbert.</w:t>
      </w:r>
    </w:p>
    <w:p w14:paraId="37ADC80A" w14:textId="77777777" w:rsidR="00C364A8" w:rsidRDefault="00C364A8" w:rsidP="00C364A8">
      <w:pPr>
        <w:rPr>
          <w:rFonts w:ascii="Verdana" w:hAnsi="Verdana" w:cs="Arial"/>
          <w:sz w:val="18"/>
          <w:szCs w:val="18"/>
        </w:rPr>
      </w:pPr>
    </w:p>
    <w:p w14:paraId="1DAB16FF" w14:textId="77777777" w:rsidR="00DA5FA1" w:rsidRDefault="00DA5FA1" w:rsidP="00042991">
      <w:pPr>
        <w:spacing w:line="360" w:lineRule="auto"/>
        <w:rPr>
          <w:rFonts w:ascii="Verdana" w:hAnsi="Verdana" w:cs="Arial"/>
          <w:sz w:val="18"/>
          <w:szCs w:val="18"/>
        </w:rPr>
      </w:pPr>
      <w:r>
        <w:rPr>
          <w:rFonts w:ascii="Verdana" w:hAnsi="Verdana" w:cs="Arial"/>
          <w:sz w:val="18"/>
          <w:szCs w:val="18"/>
        </w:rPr>
        <w:t>Above</w:t>
      </w:r>
    </w:p>
    <w:p w14:paraId="479DE45E" w14:textId="77777777" w:rsidR="00DA5FA1" w:rsidRPr="00DA5FA1" w:rsidRDefault="00DA5FA1" w:rsidP="00DA5FA1">
      <w:pPr>
        <w:rPr>
          <w:rFonts w:ascii="Verdana" w:hAnsi="Verdana" w:cs="Arial"/>
          <w:sz w:val="18"/>
          <w:szCs w:val="18"/>
        </w:rPr>
      </w:pPr>
      <w:r w:rsidRPr="00DA5FA1">
        <w:rPr>
          <w:rFonts w:ascii="Verdana" w:hAnsi="Verdana" w:cs="Arial"/>
          <w:sz w:val="18"/>
          <w:szCs w:val="18"/>
        </w:rPr>
        <w:t xml:space="preserve">Barry Shapiro: Waite Home, Canyon, California, c. 1971; digital image from slide; Barry Shapiro photograph archive, BANC PIC 2016.003, The Bancroft Library, University of California, Berkeley. </w:t>
      </w:r>
    </w:p>
    <w:p w14:paraId="0F4EB8AD" w14:textId="77777777" w:rsidR="00DA5FA1" w:rsidRDefault="00DA5FA1" w:rsidP="00042991">
      <w:pPr>
        <w:spacing w:line="360" w:lineRule="auto"/>
        <w:rPr>
          <w:rFonts w:ascii="Verdana" w:hAnsi="Verdana" w:cs="Arial"/>
          <w:sz w:val="18"/>
          <w:szCs w:val="18"/>
        </w:rPr>
      </w:pPr>
    </w:p>
    <w:p w14:paraId="3DA18C3B" w14:textId="77777777" w:rsidR="00015403" w:rsidRDefault="00015403" w:rsidP="00B63B9F">
      <w:pPr>
        <w:rPr>
          <w:rFonts w:ascii="Verdana" w:hAnsi="Verdana" w:cs="Verdana"/>
          <w:b/>
          <w:bCs/>
          <w:sz w:val="18"/>
          <w:szCs w:val="18"/>
        </w:rPr>
      </w:pPr>
    </w:p>
    <w:p w14:paraId="798D8062" w14:textId="77777777" w:rsidR="00015403" w:rsidRDefault="00015403" w:rsidP="00B63B9F">
      <w:pPr>
        <w:rPr>
          <w:rFonts w:ascii="Verdana" w:hAnsi="Verdana" w:cs="Verdana"/>
          <w:b/>
          <w:bCs/>
          <w:sz w:val="18"/>
          <w:szCs w:val="18"/>
        </w:rPr>
      </w:pPr>
    </w:p>
    <w:p w14:paraId="44831E58" w14:textId="77777777" w:rsidR="00015403" w:rsidRDefault="00015403" w:rsidP="00B63B9F">
      <w:pPr>
        <w:rPr>
          <w:rFonts w:ascii="Verdana" w:hAnsi="Verdana" w:cs="Verdana"/>
          <w:b/>
          <w:bCs/>
          <w:sz w:val="18"/>
          <w:szCs w:val="18"/>
        </w:rPr>
      </w:pPr>
    </w:p>
    <w:p w14:paraId="5A0F861C" w14:textId="77777777" w:rsidR="00B63B9F" w:rsidRPr="009C358A" w:rsidRDefault="00B63B9F" w:rsidP="00B63B9F">
      <w:pPr>
        <w:rPr>
          <w:rFonts w:ascii="Verdana" w:hAnsi="Verdana" w:cs="Cambria"/>
          <w:sz w:val="18"/>
          <w:szCs w:val="18"/>
        </w:rPr>
      </w:pPr>
      <w:r>
        <w:rPr>
          <w:rFonts w:ascii="Verdana" w:hAnsi="Verdana" w:cs="Verdana"/>
          <w:b/>
          <w:bCs/>
          <w:sz w:val="18"/>
          <w:szCs w:val="18"/>
        </w:rPr>
        <w:t xml:space="preserve">Visitor </w:t>
      </w:r>
      <w:r w:rsidRPr="002D6D9C">
        <w:rPr>
          <w:rFonts w:ascii="Verdana" w:hAnsi="Verdana" w:cs="Verdana"/>
          <w:b/>
          <w:bCs/>
          <w:sz w:val="18"/>
          <w:szCs w:val="18"/>
        </w:rPr>
        <w:t xml:space="preserve">Information </w:t>
      </w:r>
      <w:r w:rsidRPr="002D6D9C">
        <w:rPr>
          <w:rFonts w:ascii="Verdana" w:hAnsi="Verdana" w:cs="Verdana"/>
          <w:b/>
          <w:bCs/>
          <w:sz w:val="18"/>
          <w:szCs w:val="18"/>
        </w:rPr>
        <w:br/>
      </w:r>
    </w:p>
    <w:p w14:paraId="2098C208" w14:textId="77777777" w:rsidR="00B63B9F" w:rsidRPr="00992FEB" w:rsidRDefault="00B63B9F" w:rsidP="00B63B9F">
      <w:pPr>
        <w:widowControl w:val="0"/>
        <w:autoSpaceDE w:val="0"/>
        <w:autoSpaceDN w:val="0"/>
        <w:adjustRightInd w:val="0"/>
        <w:spacing w:after="80"/>
        <w:rPr>
          <w:rFonts w:ascii="Verdana" w:hAnsi="Verdana" w:cs="Verdana"/>
          <w:bCs/>
          <w:sz w:val="18"/>
          <w:szCs w:val="18"/>
        </w:rPr>
      </w:pPr>
      <w:r w:rsidRPr="00992FEB">
        <w:rPr>
          <w:rFonts w:ascii="Verdana" w:hAnsi="Verdana" w:cs="Verdana"/>
          <w:bCs/>
          <w:sz w:val="18"/>
          <w:szCs w:val="18"/>
        </w:rPr>
        <w:t>Address</w:t>
      </w:r>
    </w:p>
    <w:p w14:paraId="19A2E314" w14:textId="77777777" w:rsidR="00015403" w:rsidRDefault="00B63B9F" w:rsidP="00015403">
      <w:pPr>
        <w:widowControl w:val="0"/>
        <w:autoSpaceDE w:val="0"/>
        <w:autoSpaceDN w:val="0"/>
        <w:adjustRightInd w:val="0"/>
        <w:rPr>
          <w:rFonts w:ascii="Verdana" w:hAnsi="Verdana" w:cs="Verdana"/>
          <w:b/>
          <w:bCs/>
          <w:sz w:val="18"/>
          <w:szCs w:val="18"/>
          <w:u w:val="single"/>
        </w:rPr>
      </w:pPr>
      <w:r w:rsidRPr="00992FEB">
        <w:rPr>
          <w:rFonts w:ascii="Verdana" w:hAnsi="Verdana" w:cs="Verdana"/>
          <w:sz w:val="18"/>
          <w:szCs w:val="18"/>
        </w:rPr>
        <w:t>2155 Center Street Berkeley, CA 94704</w:t>
      </w:r>
    </w:p>
    <w:p w14:paraId="1FD9BB5B" w14:textId="18EE3129" w:rsidR="00B63B9F" w:rsidRPr="00015403" w:rsidRDefault="00B63B9F" w:rsidP="00015403">
      <w:pPr>
        <w:widowControl w:val="0"/>
        <w:autoSpaceDE w:val="0"/>
        <w:autoSpaceDN w:val="0"/>
        <w:adjustRightInd w:val="0"/>
        <w:rPr>
          <w:rFonts w:ascii="Verdana" w:hAnsi="Verdana" w:cs="Verdana"/>
          <w:b/>
          <w:bCs/>
          <w:sz w:val="18"/>
          <w:szCs w:val="18"/>
          <w:u w:val="single"/>
        </w:rPr>
      </w:pPr>
      <w:r w:rsidRPr="00992FEB">
        <w:rPr>
          <w:rFonts w:ascii="Verdana" w:hAnsi="Verdana" w:cs="Verdana"/>
          <w:sz w:val="18"/>
          <w:szCs w:val="18"/>
        </w:rPr>
        <w:t>Hours</w:t>
      </w:r>
    </w:p>
    <w:p w14:paraId="7EF564A0" w14:textId="77777777" w:rsidR="00B63B9F" w:rsidRDefault="00B63B9F" w:rsidP="00B63B9F">
      <w:pPr>
        <w:widowControl w:val="0"/>
        <w:autoSpaceDE w:val="0"/>
        <w:autoSpaceDN w:val="0"/>
        <w:adjustRightInd w:val="0"/>
        <w:rPr>
          <w:rFonts w:ascii="Verdana" w:hAnsi="Verdana" w:cs="Verdana"/>
          <w:sz w:val="18"/>
          <w:szCs w:val="18"/>
        </w:rPr>
      </w:pPr>
      <w:r w:rsidRPr="00992FEB">
        <w:rPr>
          <w:rFonts w:ascii="Verdana" w:hAnsi="Verdana" w:cs="Verdana"/>
          <w:sz w:val="18"/>
          <w:szCs w:val="18"/>
        </w:rPr>
        <w:t>Wednesdays, Thursdays, and Sundays, 11 a.m. to 7 p.m.</w:t>
      </w:r>
    </w:p>
    <w:p w14:paraId="272254C6" w14:textId="77777777" w:rsidR="00B63B9F" w:rsidRPr="00992FEB" w:rsidRDefault="00B63B9F" w:rsidP="00B63B9F">
      <w:pPr>
        <w:widowControl w:val="0"/>
        <w:autoSpaceDE w:val="0"/>
        <w:autoSpaceDN w:val="0"/>
        <w:adjustRightInd w:val="0"/>
        <w:rPr>
          <w:rFonts w:ascii="Verdana" w:hAnsi="Verdana" w:cs="Verdana"/>
          <w:sz w:val="18"/>
          <w:szCs w:val="18"/>
        </w:rPr>
      </w:pPr>
      <w:r w:rsidRPr="00992FEB">
        <w:rPr>
          <w:rFonts w:ascii="Verdana" w:hAnsi="Verdana" w:cs="Verdana"/>
          <w:sz w:val="18"/>
          <w:szCs w:val="18"/>
        </w:rPr>
        <w:t>Fridays and Saturdays, 11 a.m. to 9 p.m.</w:t>
      </w:r>
    </w:p>
    <w:p w14:paraId="6B1AF323" w14:textId="77777777" w:rsidR="00B63B9F" w:rsidRDefault="00B63B9F" w:rsidP="00B63B9F">
      <w:pPr>
        <w:widowControl w:val="0"/>
        <w:autoSpaceDE w:val="0"/>
        <w:autoSpaceDN w:val="0"/>
        <w:adjustRightInd w:val="0"/>
        <w:rPr>
          <w:rFonts w:ascii="Verdana" w:hAnsi="Verdana" w:cs="Verdana"/>
          <w:sz w:val="18"/>
          <w:szCs w:val="18"/>
        </w:rPr>
      </w:pPr>
    </w:p>
    <w:p w14:paraId="03EE834C" w14:textId="77777777" w:rsidR="00B63B9F" w:rsidRDefault="00B63B9F" w:rsidP="00B63B9F">
      <w:pPr>
        <w:widowControl w:val="0"/>
        <w:autoSpaceDE w:val="0"/>
        <w:autoSpaceDN w:val="0"/>
        <w:adjustRightInd w:val="0"/>
        <w:spacing w:after="80"/>
        <w:rPr>
          <w:rFonts w:ascii="Verdana" w:hAnsi="Verdana" w:cs="Verdana"/>
          <w:sz w:val="18"/>
          <w:szCs w:val="18"/>
        </w:rPr>
      </w:pPr>
      <w:r>
        <w:rPr>
          <w:rFonts w:ascii="Verdana" w:hAnsi="Verdana" w:cs="Verdana"/>
          <w:sz w:val="18"/>
          <w:szCs w:val="18"/>
        </w:rPr>
        <w:t>Information</w:t>
      </w:r>
    </w:p>
    <w:p w14:paraId="702FBE91" w14:textId="77777777" w:rsidR="00B63B9F" w:rsidRDefault="00B63B9F" w:rsidP="00B63B9F">
      <w:pPr>
        <w:widowControl w:val="0"/>
        <w:autoSpaceDE w:val="0"/>
        <w:autoSpaceDN w:val="0"/>
        <w:adjustRightInd w:val="0"/>
        <w:rPr>
          <w:rFonts w:ascii="Verdana" w:hAnsi="Verdana" w:cs="Verdana"/>
          <w:sz w:val="18"/>
          <w:szCs w:val="18"/>
        </w:rPr>
      </w:pPr>
      <w:proofErr w:type="gramStart"/>
      <w:r>
        <w:rPr>
          <w:rFonts w:ascii="Verdana" w:hAnsi="Verdana" w:cs="Verdana"/>
          <w:sz w:val="18"/>
          <w:szCs w:val="18"/>
        </w:rPr>
        <w:t>bampfa.org</w:t>
      </w:r>
      <w:proofErr w:type="gramEnd"/>
    </w:p>
    <w:p w14:paraId="72AEB736" w14:textId="77777777" w:rsidR="00B63B9F" w:rsidRDefault="00B63B9F" w:rsidP="00B63B9F">
      <w:pPr>
        <w:widowControl w:val="0"/>
        <w:autoSpaceDE w:val="0"/>
        <w:autoSpaceDN w:val="0"/>
        <w:adjustRightInd w:val="0"/>
        <w:rPr>
          <w:rFonts w:ascii="Verdana" w:hAnsi="Verdana" w:cs="Verdana"/>
          <w:sz w:val="18"/>
          <w:szCs w:val="18"/>
        </w:rPr>
      </w:pPr>
      <w:r>
        <w:rPr>
          <w:rFonts w:ascii="Verdana" w:hAnsi="Verdana" w:cs="Verdana"/>
          <w:sz w:val="18"/>
          <w:szCs w:val="18"/>
        </w:rPr>
        <w:t>(510) 642-0808</w:t>
      </w:r>
    </w:p>
    <w:p w14:paraId="33B77A3E" w14:textId="77777777" w:rsidR="00B63B9F" w:rsidRPr="00992FEB" w:rsidRDefault="00B63B9F" w:rsidP="00B63B9F">
      <w:pPr>
        <w:widowControl w:val="0"/>
        <w:autoSpaceDE w:val="0"/>
        <w:autoSpaceDN w:val="0"/>
        <w:adjustRightInd w:val="0"/>
        <w:rPr>
          <w:rFonts w:ascii="Verdana" w:hAnsi="Verdana" w:cs="Verdana"/>
          <w:sz w:val="18"/>
          <w:szCs w:val="18"/>
        </w:rPr>
      </w:pPr>
    </w:p>
    <w:p w14:paraId="20D97E75" w14:textId="77777777" w:rsidR="00B63B9F" w:rsidRPr="00992FEB" w:rsidRDefault="00B63B9F" w:rsidP="00B63B9F">
      <w:pPr>
        <w:widowControl w:val="0"/>
        <w:autoSpaceDE w:val="0"/>
        <w:autoSpaceDN w:val="0"/>
        <w:adjustRightInd w:val="0"/>
        <w:spacing w:after="80"/>
        <w:rPr>
          <w:rFonts w:ascii="Verdana" w:hAnsi="Verdana" w:cs="Verdana"/>
          <w:bCs/>
          <w:sz w:val="18"/>
          <w:szCs w:val="18"/>
        </w:rPr>
      </w:pPr>
      <w:r w:rsidRPr="00992FEB">
        <w:rPr>
          <w:rFonts w:ascii="Verdana" w:hAnsi="Verdana" w:cs="Verdana"/>
          <w:bCs/>
          <w:sz w:val="18"/>
          <w:szCs w:val="18"/>
        </w:rPr>
        <w:t>Gallery Admission</w:t>
      </w:r>
    </w:p>
    <w:p w14:paraId="52D5117D" w14:textId="77777777" w:rsidR="00B63B9F" w:rsidRPr="00992FEB" w:rsidRDefault="00B63B9F" w:rsidP="00B63B9F">
      <w:pPr>
        <w:widowControl w:val="0"/>
        <w:autoSpaceDE w:val="0"/>
        <w:autoSpaceDN w:val="0"/>
        <w:adjustRightInd w:val="0"/>
        <w:rPr>
          <w:rFonts w:ascii="Verdana" w:hAnsi="Verdana" w:cs="Verdana"/>
          <w:sz w:val="18"/>
          <w:szCs w:val="18"/>
        </w:rPr>
      </w:pPr>
      <w:r w:rsidRPr="00992FEB">
        <w:rPr>
          <w:rFonts w:ascii="Verdana" w:hAnsi="Verdana" w:cs="Verdana"/>
          <w:sz w:val="18"/>
          <w:szCs w:val="18"/>
        </w:rPr>
        <w:t xml:space="preserve">$12 general admission </w:t>
      </w:r>
    </w:p>
    <w:p w14:paraId="530CD116" w14:textId="77777777" w:rsidR="00B63B9F" w:rsidRPr="00992FEB" w:rsidRDefault="00B63B9F" w:rsidP="00B63B9F">
      <w:pPr>
        <w:widowControl w:val="0"/>
        <w:autoSpaceDE w:val="0"/>
        <w:autoSpaceDN w:val="0"/>
        <w:adjustRightInd w:val="0"/>
        <w:rPr>
          <w:rFonts w:ascii="Verdana" w:hAnsi="Verdana" w:cs="Verdana"/>
          <w:sz w:val="18"/>
          <w:szCs w:val="18"/>
        </w:rPr>
      </w:pPr>
      <w:r w:rsidRPr="00992FEB">
        <w:rPr>
          <w:rFonts w:ascii="Verdana" w:hAnsi="Verdana" w:cs="Verdana"/>
          <w:sz w:val="18"/>
          <w:szCs w:val="18"/>
        </w:rPr>
        <w:t xml:space="preserve">$10 </w:t>
      </w:r>
      <w:r>
        <w:rPr>
          <w:rFonts w:ascii="Verdana" w:hAnsi="Verdana" w:cs="Verdana"/>
          <w:sz w:val="18"/>
          <w:szCs w:val="18"/>
        </w:rPr>
        <w:t>Non-Berkeley students, disabled</w:t>
      </w:r>
      <w:r w:rsidRPr="00992FEB">
        <w:rPr>
          <w:rFonts w:ascii="Verdana" w:hAnsi="Verdana" w:cs="Verdana"/>
          <w:sz w:val="18"/>
          <w:szCs w:val="18"/>
        </w:rPr>
        <w:t>, 65+</w:t>
      </w:r>
    </w:p>
    <w:p w14:paraId="2DBE0951" w14:textId="77777777" w:rsidR="00B63B9F" w:rsidRPr="00992FEB" w:rsidRDefault="00B63B9F" w:rsidP="00B63B9F">
      <w:pPr>
        <w:widowControl w:val="0"/>
        <w:autoSpaceDE w:val="0"/>
        <w:autoSpaceDN w:val="0"/>
        <w:adjustRightInd w:val="0"/>
        <w:rPr>
          <w:rFonts w:ascii="Verdana" w:hAnsi="Verdana" w:cs="Verdana"/>
          <w:sz w:val="18"/>
          <w:szCs w:val="18"/>
        </w:rPr>
      </w:pPr>
      <w:r w:rsidRPr="00992FEB">
        <w:rPr>
          <w:rFonts w:ascii="Verdana" w:hAnsi="Verdana" w:cs="Verdana"/>
          <w:sz w:val="18"/>
          <w:szCs w:val="18"/>
        </w:rPr>
        <w:t xml:space="preserve">Free for BAMPFA members; UC Berkeley students, faculty, staff, and retirees; 18 &amp; under + one adult </w:t>
      </w:r>
    </w:p>
    <w:p w14:paraId="6E783779" w14:textId="77777777" w:rsidR="00B63B9F" w:rsidRDefault="00B63B9F" w:rsidP="00B63B9F">
      <w:pPr>
        <w:jc w:val="both"/>
        <w:rPr>
          <w:rFonts w:ascii="Verdana" w:hAnsi="Verdana"/>
          <w:sz w:val="18"/>
          <w:szCs w:val="18"/>
        </w:rPr>
      </w:pPr>
      <w:r w:rsidRPr="00992FEB">
        <w:rPr>
          <w:rFonts w:ascii="Verdana" w:hAnsi="Verdana"/>
          <w:sz w:val="18"/>
          <w:szCs w:val="18"/>
        </w:rPr>
        <w:t>Free First Thursdays: Free gallery admission on the first Thursday of each month</w:t>
      </w:r>
    </w:p>
    <w:p w14:paraId="14F50F00" w14:textId="77777777" w:rsidR="00B63B9F" w:rsidRDefault="00B63B9F" w:rsidP="00B63B9F">
      <w:pPr>
        <w:jc w:val="both"/>
        <w:rPr>
          <w:rFonts w:ascii="Verdana" w:hAnsi="Verdana"/>
          <w:sz w:val="18"/>
          <w:szCs w:val="18"/>
        </w:rPr>
      </w:pPr>
    </w:p>
    <w:p w14:paraId="184D3829" w14:textId="77777777" w:rsidR="00B63B9F" w:rsidRDefault="00B63B9F" w:rsidP="00B63B9F">
      <w:pPr>
        <w:jc w:val="both"/>
        <w:rPr>
          <w:rFonts w:ascii="Verdana" w:hAnsi="Verdana"/>
          <w:b/>
          <w:sz w:val="18"/>
          <w:szCs w:val="18"/>
        </w:rPr>
      </w:pPr>
    </w:p>
    <w:p w14:paraId="65704978" w14:textId="77777777" w:rsidR="00B63B9F" w:rsidRPr="00230A8E" w:rsidRDefault="00B63B9F" w:rsidP="00B63B9F">
      <w:pPr>
        <w:jc w:val="both"/>
        <w:rPr>
          <w:rFonts w:ascii="Verdana" w:hAnsi="Verdana"/>
          <w:sz w:val="18"/>
          <w:szCs w:val="18"/>
        </w:rPr>
      </w:pPr>
      <w:r w:rsidRPr="0072741C">
        <w:rPr>
          <w:rFonts w:ascii="Verdana" w:hAnsi="Verdana"/>
          <w:b/>
          <w:sz w:val="18"/>
          <w:szCs w:val="18"/>
        </w:rPr>
        <w:t>Social Media</w:t>
      </w:r>
    </w:p>
    <w:p w14:paraId="1FBF72DD" w14:textId="77777777" w:rsidR="00B63B9F" w:rsidRPr="00992FEB" w:rsidRDefault="00B63B9F" w:rsidP="00B63B9F">
      <w:pPr>
        <w:jc w:val="both"/>
        <w:rPr>
          <w:rFonts w:ascii="Verdana" w:hAnsi="Verdana"/>
          <w:sz w:val="18"/>
          <w:szCs w:val="18"/>
        </w:rPr>
      </w:pPr>
      <w:proofErr w:type="gramStart"/>
      <w:r w:rsidRPr="00992FEB">
        <w:rPr>
          <w:rFonts w:ascii="Verdana" w:hAnsi="Verdana"/>
          <w:sz w:val="18"/>
          <w:szCs w:val="18"/>
        </w:rPr>
        <w:t>facebook.com</w:t>
      </w:r>
      <w:proofErr w:type="gramEnd"/>
      <w:r w:rsidRPr="00992FEB">
        <w:rPr>
          <w:rFonts w:ascii="Verdana" w:hAnsi="Verdana"/>
          <w:sz w:val="18"/>
          <w:szCs w:val="18"/>
        </w:rPr>
        <w:t>/</w:t>
      </w:r>
      <w:proofErr w:type="spellStart"/>
      <w:r w:rsidRPr="00992FEB">
        <w:rPr>
          <w:rFonts w:ascii="Verdana" w:hAnsi="Verdana"/>
          <w:sz w:val="18"/>
          <w:szCs w:val="18"/>
        </w:rPr>
        <w:t>bampfa</w:t>
      </w:r>
      <w:proofErr w:type="spellEnd"/>
    </w:p>
    <w:p w14:paraId="0EA63BD7" w14:textId="77777777" w:rsidR="00B63B9F" w:rsidRPr="00992FEB" w:rsidRDefault="00B63B9F" w:rsidP="00B63B9F">
      <w:pPr>
        <w:jc w:val="both"/>
        <w:rPr>
          <w:rFonts w:ascii="Verdana" w:hAnsi="Verdana"/>
          <w:sz w:val="18"/>
          <w:szCs w:val="18"/>
        </w:rPr>
      </w:pPr>
      <w:proofErr w:type="gramStart"/>
      <w:r w:rsidRPr="00992FEB">
        <w:rPr>
          <w:rFonts w:ascii="Verdana" w:hAnsi="Verdana"/>
          <w:sz w:val="18"/>
          <w:szCs w:val="18"/>
        </w:rPr>
        <w:t>twitter.com</w:t>
      </w:r>
      <w:proofErr w:type="gramEnd"/>
      <w:r w:rsidRPr="00992FEB">
        <w:rPr>
          <w:rFonts w:ascii="Verdana" w:hAnsi="Verdana"/>
          <w:sz w:val="18"/>
          <w:szCs w:val="18"/>
        </w:rPr>
        <w:t>/</w:t>
      </w:r>
      <w:proofErr w:type="spellStart"/>
      <w:r w:rsidRPr="00992FEB">
        <w:rPr>
          <w:rFonts w:ascii="Verdana" w:hAnsi="Verdana"/>
          <w:sz w:val="18"/>
          <w:szCs w:val="18"/>
        </w:rPr>
        <w:t>bampfa</w:t>
      </w:r>
      <w:proofErr w:type="spellEnd"/>
    </w:p>
    <w:p w14:paraId="1A525963" w14:textId="77777777" w:rsidR="00B63B9F" w:rsidRPr="00992FEB" w:rsidRDefault="00B63B9F" w:rsidP="00B63B9F">
      <w:pPr>
        <w:jc w:val="both"/>
        <w:rPr>
          <w:rFonts w:ascii="Verdana" w:hAnsi="Verdana"/>
          <w:sz w:val="18"/>
          <w:szCs w:val="18"/>
        </w:rPr>
      </w:pPr>
      <w:proofErr w:type="gramStart"/>
      <w:r w:rsidRPr="00992FEB">
        <w:rPr>
          <w:rFonts w:ascii="Verdana" w:hAnsi="Verdana"/>
          <w:sz w:val="18"/>
          <w:szCs w:val="18"/>
        </w:rPr>
        <w:t>instagram.com</w:t>
      </w:r>
      <w:proofErr w:type="gramEnd"/>
      <w:r w:rsidRPr="00992FEB">
        <w:rPr>
          <w:rFonts w:ascii="Verdana" w:hAnsi="Verdana"/>
          <w:sz w:val="18"/>
          <w:szCs w:val="18"/>
        </w:rPr>
        <w:t>/</w:t>
      </w:r>
      <w:proofErr w:type="spellStart"/>
      <w:r w:rsidRPr="00992FEB">
        <w:rPr>
          <w:rFonts w:ascii="Verdana" w:hAnsi="Verdana"/>
          <w:sz w:val="18"/>
          <w:szCs w:val="18"/>
        </w:rPr>
        <w:t>bampfa</w:t>
      </w:r>
      <w:proofErr w:type="spellEnd"/>
    </w:p>
    <w:p w14:paraId="643BD9DE" w14:textId="77777777" w:rsidR="00B63B9F" w:rsidRPr="003341DF" w:rsidRDefault="00B63B9F" w:rsidP="00B63B9F">
      <w:pPr>
        <w:jc w:val="both"/>
        <w:rPr>
          <w:rFonts w:ascii="Verdana" w:hAnsi="Verdana"/>
          <w:sz w:val="18"/>
          <w:szCs w:val="18"/>
        </w:rPr>
      </w:pPr>
      <w:proofErr w:type="spellStart"/>
      <w:r>
        <w:rPr>
          <w:rFonts w:ascii="Verdana" w:hAnsi="Verdana"/>
          <w:sz w:val="18"/>
          <w:szCs w:val="18"/>
        </w:rPr>
        <w:t>Hashtag</w:t>
      </w:r>
      <w:proofErr w:type="spellEnd"/>
      <w:r w:rsidRPr="00992FEB">
        <w:rPr>
          <w:rFonts w:ascii="Verdana" w:hAnsi="Verdana"/>
          <w:sz w:val="18"/>
          <w:szCs w:val="18"/>
        </w:rPr>
        <w:t xml:space="preserve">: </w:t>
      </w:r>
      <w:r w:rsidRPr="001F050E">
        <w:rPr>
          <w:rFonts w:ascii="Verdana" w:hAnsi="Verdana"/>
          <w:color w:val="000000"/>
          <w:sz w:val="18"/>
          <w:szCs w:val="18"/>
        </w:rPr>
        <w:t>#</w:t>
      </w:r>
      <w:proofErr w:type="spellStart"/>
      <w:r w:rsidRPr="001F050E">
        <w:rPr>
          <w:rFonts w:ascii="Verdana" w:hAnsi="Verdana"/>
          <w:color w:val="000000"/>
          <w:sz w:val="18"/>
          <w:szCs w:val="18"/>
        </w:rPr>
        <w:t>HippieModernism</w:t>
      </w:r>
      <w:proofErr w:type="spellEnd"/>
      <w:r w:rsidRPr="001F050E">
        <w:rPr>
          <w:rFonts w:ascii="Verdana" w:hAnsi="Verdana"/>
          <w:color w:val="000000"/>
          <w:sz w:val="18"/>
          <w:szCs w:val="18"/>
        </w:rPr>
        <w:t xml:space="preserve"> </w:t>
      </w:r>
      <w:r w:rsidRPr="00992FEB">
        <w:rPr>
          <w:rFonts w:ascii="Verdana" w:hAnsi="Verdana"/>
          <w:sz w:val="18"/>
          <w:szCs w:val="18"/>
        </w:rPr>
        <w:t>#BAMPFA</w:t>
      </w:r>
    </w:p>
    <w:p w14:paraId="67220E9C" w14:textId="77777777" w:rsidR="00B63B9F" w:rsidRDefault="00B63B9F" w:rsidP="00B63B9F">
      <w:pPr>
        <w:jc w:val="both"/>
        <w:rPr>
          <w:rFonts w:ascii="Verdana" w:hAnsi="Verdana"/>
          <w:color w:val="000000"/>
          <w:sz w:val="18"/>
          <w:szCs w:val="18"/>
        </w:rPr>
      </w:pPr>
    </w:p>
    <w:p w14:paraId="20976545" w14:textId="77777777" w:rsidR="00B63B9F" w:rsidRDefault="00B63B9F" w:rsidP="00B63B9F">
      <w:pPr>
        <w:jc w:val="both"/>
        <w:rPr>
          <w:rFonts w:ascii="Verdana" w:hAnsi="Verdana"/>
          <w:color w:val="000000"/>
          <w:sz w:val="18"/>
          <w:szCs w:val="18"/>
        </w:rPr>
      </w:pPr>
    </w:p>
    <w:p w14:paraId="6B14BF70" w14:textId="77777777" w:rsidR="00B63B9F" w:rsidRPr="0072741C" w:rsidRDefault="00B63B9F" w:rsidP="00B63B9F">
      <w:pPr>
        <w:spacing w:after="80" w:line="360" w:lineRule="auto"/>
        <w:jc w:val="both"/>
        <w:rPr>
          <w:rFonts w:ascii="Verdana" w:hAnsi="Verdana"/>
          <w:b/>
          <w:sz w:val="18"/>
          <w:szCs w:val="18"/>
        </w:rPr>
      </w:pPr>
      <w:r w:rsidRPr="0072741C">
        <w:rPr>
          <w:rFonts w:ascii="Verdana" w:hAnsi="Verdana"/>
          <w:b/>
          <w:sz w:val="18"/>
          <w:szCs w:val="18"/>
        </w:rPr>
        <w:t>About BAMPFA</w:t>
      </w:r>
    </w:p>
    <w:p w14:paraId="16010E72" w14:textId="77777777" w:rsidR="00B63B9F" w:rsidRPr="003341DF" w:rsidRDefault="00B63B9F" w:rsidP="00B63B9F">
      <w:pPr>
        <w:jc w:val="both"/>
        <w:rPr>
          <w:rFonts w:ascii="Verdana" w:hAnsi="Verdana"/>
          <w:sz w:val="18"/>
          <w:szCs w:val="18"/>
        </w:rPr>
      </w:pPr>
      <w:r w:rsidRPr="00992FEB">
        <w:rPr>
          <w:rFonts w:ascii="Verdana" w:hAnsi="Verdana"/>
          <w:color w:val="000000"/>
          <w:sz w:val="18"/>
          <w:szCs w:val="18"/>
        </w:rPr>
        <w:t>Internationally recognized for its art and film programming, the UC Berkeley Art Museum and Pacific Film Archive (BAMPFA) is a platform for cultural experiences that transform individuals, engage communities, and advance the local, national, and global discourse on art and film. Founded in 1963, BAMPFA</w:t>
      </w:r>
      <w:r w:rsidRPr="00992FEB">
        <w:rPr>
          <w:rFonts w:ascii="Verdana" w:hAnsi="Verdana"/>
          <w:b/>
          <w:color w:val="000000"/>
          <w:sz w:val="18"/>
          <w:szCs w:val="18"/>
        </w:rPr>
        <w:t xml:space="preserve"> </w:t>
      </w:r>
      <w:r w:rsidRPr="00992FEB">
        <w:rPr>
          <w:rFonts w:ascii="Verdana" w:hAnsi="Verdana"/>
          <w:color w:val="000000"/>
          <w:sz w:val="18"/>
          <w:szCs w:val="18"/>
        </w:rPr>
        <w:t xml:space="preserve">is UC Berkeley’s primary visual arts venue with its screenings of </w:t>
      </w:r>
      <w:r w:rsidRPr="00992FEB">
        <w:rPr>
          <w:rFonts w:ascii="Verdana" w:hAnsi="Verdana" w:cs="Calibri"/>
          <w:color w:val="000000"/>
          <w:sz w:val="18"/>
          <w:szCs w:val="18"/>
        </w:rPr>
        <w:t>some 450 films and presentations of up to twenty exhibitions annually</w:t>
      </w:r>
      <w:r w:rsidRPr="00992FEB">
        <w:rPr>
          <w:rFonts w:ascii="Verdana" w:hAnsi="Verdana"/>
          <w:color w:val="000000"/>
          <w:sz w:val="18"/>
          <w:szCs w:val="18"/>
        </w:rPr>
        <w:t>. BAMPFA’s mission is to inspire the imagination and ignite critical dialogue through art and film.</w:t>
      </w:r>
    </w:p>
    <w:p w14:paraId="4193EE7A" w14:textId="77777777" w:rsidR="00B63B9F" w:rsidRPr="00992FEB" w:rsidRDefault="00B63B9F" w:rsidP="00B63B9F">
      <w:pPr>
        <w:jc w:val="both"/>
        <w:rPr>
          <w:rFonts w:ascii="Verdana" w:hAnsi="Verdana"/>
          <w:color w:val="000000"/>
          <w:sz w:val="18"/>
          <w:szCs w:val="18"/>
        </w:rPr>
      </w:pPr>
    </w:p>
    <w:p w14:paraId="63308799" w14:textId="77777777" w:rsidR="00B63B9F" w:rsidRDefault="00B63B9F" w:rsidP="00B63B9F">
      <w:pPr>
        <w:jc w:val="both"/>
        <w:rPr>
          <w:rFonts w:ascii="Verdana" w:hAnsi="Verdana"/>
          <w:color w:val="000000"/>
          <w:sz w:val="18"/>
          <w:szCs w:val="18"/>
        </w:rPr>
      </w:pPr>
      <w:r w:rsidRPr="00992FEB">
        <w:rPr>
          <w:rFonts w:ascii="Verdana" w:hAnsi="Verdana"/>
          <w:color w:val="000000"/>
          <w:sz w:val="18"/>
          <w:szCs w:val="18"/>
        </w:rPr>
        <w:t>The institution’s collection of over 19,000 works of art dates from 3000 BCE to the present day and includes important holdings of Neolithic Chinese ceramics, Ming and Qing Dynasty Chinese painting, Old Master works on paper, Italian Baroque painting, early American painting, Abstract Expressionist painting, contemporary photography, and Conceptual art. BAMPFA’s collection also includes over 17,500 films and videos, including the largest collection of Japanese cinema outside of Japan, impressive holdings of Soviet cinema, West Coast avant-garde film, seminal video art, as well as hundreds of thousands of articles, reviews, posters, and other ephemera related to the history of film—many of which are digitall</w:t>
      </w:r>
      <w:r>
        <w:rPr>
          <w:rFonts w:ascii="Verdana" w:hAnsi="Verdana"/>
          <w:color w:val="000000"/>
          <w:sz w:val="18"/>
          <w:szCs w:val="18"/>
        </w:rPr>
        <w:t>y scanned and accessible online.</w:t>
      </w:r>
      <w:r w:rsidRPr="009860A2">
        <w:rPr>
          <w:rFonts w:ascii="Verdana" w:hAnsi="Verdana"/>
          <w:color w:val="000000"/>
          <w:sz w:val="18"/>
          <w:szCs w:val="18"/>
        </w:rPr>
        <w:t xml:space="preserve"> </w:t>
      </w:r>
    </w:p>
    <w:p w14:paraId="57CEEB25" w14:textId="77777777" w:rsidR="00B63B9F" w:rsidRDefault="00B63B9F" w:rsidP="00B63B9F">
      <w:pPr>
        <w:jc w:val="both"/>
        <w:rPr>
          <w:rFonts w:ascii="Verdana" w:hAnsi="Verdana"/>
          <w:b/>
          <w:sz w:val="18"/>
          <w:szCs w:val="18"/>
          <w:u w:val="single"/>
        </w:rPr>
      </w:pPr>
    </w:p>
    <w:p w14:paraId="381FE03B" w14:textId="77777777" w:rsidR="00B63B9F" w:rsidRPr="001F050E" w:rsidRDefault="00B63B9F" w:rsidP="00B63B9F">
      <w:pPr>
        <w:jc w:val="both"/>
        <w:rPr>
          <w:rFonts w:ascii="Verdana" w:hAnsi="Verdana"/>
          <w:b/>
          <w:sz w:val="18"/>
          <w:szCs w:val="18"/>
          <w:u w:val="single"/>
        </w:rPr>
      </w:pPr>
    </w:p>
    <w:p w14:paraId="39E9FF97" w14:textId="77777777" w:rsidR="00D3431C" w:rsidRPr="00B63B9F" w:rsidRDefault="00B63B9F" w:rsidP="00B63B9F">
      <w:pPr>
        <w:spacing w:after="80"/>
        <w:jc w:val="both"/>
        <w:rPr>
          <w:rFonts w:ascii="Verdana" w:hAnsi="Verdana"/>
          <w:b/>
          <w:sz w:val="18"/>
          <w:szCs w:val="18"/>
        </w:rPr>
      </w:pPr>
      <w:r>
        <w:rPr>
          <w:rFonts w:ascii="Verdana" w:hAnsi="Verdana"/>
          <w:b/>
          <w:sz w:val="18"/>
          <w:szCs w:val="18"/>
        </w:rPr>
        <w:t>Media Contacts</w:t>
      </w:r>
    </w:p>
    <w:p w14:paraId="60FF1A9F" w14:textId="77777777" w:rsidR="00B63B9F" w:rsidRPr="00B63B9F" w:rsidRDefault="00B63B9F" w:rsidP="00B63B9F">
      <w:pPr>
        <w:rPr>
          <w:rFonts w:ascii="Verdana" w:hAnsi="Verdana"/>
          <w:b/>
          <w:sz w:val="18"/>
          <w:szCs w:val="18"/>
        </w:rPr>
      </w:pPr>
      <w:r w:rsidRPr="00B63B9F">
        <w:rPr>
          <w:rFonts w:ascii="Verdana" w:hAnsi="Verdana"/>
          <w:b/>
          <w:sz w:val="18"/>
          <w:szCs w:val="18"/>
        </w:rPr>
        <w:t>National Inquiries</w:t>
      </w:r>
    </w:p>
    <w:p w14:paraId="35AD2CA4" w14:textId="77777777" w:rsidR="00B63B9F" w:rsidRDefault="00B63B9F" w:rsidP="00B63B9F">
      <w:pPr>
        <w:rPr>
          <w:rFonts w:ascii="Verdana" w:hAnsi="Verdana"/>
          <w:sz w:val="18"/>
          <w:szCs w:val="18"/>
        </w:rPr>
      </w:pPr>
      <w:r w:rsidRPr="00B63B9F">
        <w:rPr>
          <w:rFonts w:ascii="Verdana" w:hAnsi="Verdana"/>
          <w:sz w:val="18"/>
          <w:szCs w:val="18"/>
        </w:rPr>
        <w:t>Ellen Watkins</w:t>
      </w:r>
      <w:r w:rsidR="00D3431C">
        <w:rPr>
          <w:rFonts w:ascii="Verdana" w:hAnsi="Verdana"/>
          <w:sz w:val="18"/>
          <w:szCs w:val="18"/>
        </w:rPr>
        <w:t xml:space="preserve">, </w:t>
      </w:r>
      <w:r w:rsidRPr="00B63B9F">
        <w:rPr>
          <w:rFonts w:ascii="Verdana" w:hAnsi="Verdana"/>
          <w:sz w:val="18"/>
          <w:szCs w:val="18"/>
        </w:rPr>
        <w:t>FITZ &amp; CO</w:t>
      </w:r>
      <w:r w:rsidR="00D3431C">
        <w:rPr>
          <w:rFonts w:ascii="Verdana" w:hAnsi="Verdana"/>
          <w:sz w:val="18"/>
          <w:szCs w:val="18"/>
        </w:rPr>
        <w:t xml:space="preserve"> | </w:t>
      </w:r>
      <w:r w:rsidRPr="00B63B9F">
        <w:rPr>
          <w:rFonts w:ascii="Verdana" w:hAnsi="Verdana"/>
          <w:sz w:val="18"/>
          <w:szCs w:val="18"/>
        </w:rPr>
        <w:t>646-589-0929</w:t>
      </w:r>
      <w:r w:rsidR="00D3431C">
        <w:rPr>
          <w:rFonts w:ascii="Verdana" w:hAnsi="Verdana"/>
          <w:sz w:val="18"/>
          <w:szCs w:val="18"/>
        </w:rPr>
        <w:t xml:space="preserve"> | </w:t>
      </w:r>
      <w:hyperlink r:id="rId16" w:history="1">
        <w:r w:rsidRPr="000B7E29">
          <w:rPr>
            <w:rStyle w:val="Hyperlink"/>
            <w:rFonts w:ascii="Verdana" w:hAnsi="Verdana"/>
            <w:sz w:val="18"/>
            <w:szCs w:val="18"/>
          </w:rPr>
          <w:t>ewatkins@fitzandco.com</w:t>
        </w:r>
      </w:hyperlink>
    </w:p>
    <w:p w14:paraId="4F96521D" w14:textId="77777777" w:rsidR="00B63B9F" w:rsidRPr="00B63B9F" w:rsidRDefault="00B63B9F" w:rsidP="00B63B9F">
      <w:pPr>
        <w:rPr>
          <w:rFonts w:ascii="Verdana" w:hAnsi="Verdana"/>
          <w:sz w:val="18"/>
          <w:szCs w:val="18"/>
        </w:rPr>
      </w:pPr>
    </w:p>
    <w:p w14:paraId="54D907C3" w14:textId="77777777" w:rsidR="00B63B9F" w:rsidRDefault="00B63B9F" w:rsidP="00B63B9F">
      <w:pPr>
        <w:rPr>
          <w:rFonts w:ascii="Verdana" w:hAnsi="Verdana"/>
          <w:sz w:val="18"/>
          <w:szCs w:val="18"/>
        </w:rPr>
      </w:pPr>
      <w:r w:rsidRPr="00B63B9F">
        <w:rPr>
          <w:rFonts w:ascii="Verdana" w:hAnsi="Verdana"/>
          <w:sz w:val="18"/>
          <w:szCs w:val="18"/>
        </w:rPr>
        <w:t>Meg Blackburn</w:t>
      </w:r>
      <w:r w:rsidR="00D3431C">
        <w:rPr>
          <w:rFonts w:ascii="Verdana" w:hAnsi="Verdana"/>
          <w:sz w:val="18"/>
          <w:szCs w:val="18"/>
        </w:rPr>
        <w:t xml:space="preserve">, </w:t>
      </w:r>
      <w:r w:rsidRPr="00B63B9F">
        <w:rPr>
          <w:rFonts w:ascii="Verdana" w:hAnsi="Verdana"/>
          <w:sz w:val="18"/>
          <w:szCs w:val="18"/>
        </w:rPr>
        <w:t>FITZ &amp; CO</w:t>
      </w:r>
      <w:r w:rsidR="00D3431C">
        <w:rPr>
          <w:rFonts w:ascii="Verdana" w:hAnsi="Verdana"/>
          <w:sz w:val="18"/>
          <w:szCs w:val="18"/>
        </w:rPr>
        <w:t xml:space="preserve"> | </w:t>
      </w:r>
      <w:r w:rsidRPr="00B63B9F">
        <w:rPr>
          <w:rFonts w:ascii="Verdana" w:hAnsi="Verdana"/>
          <w:sz w:val="18"/>
          <w:szCs w:val="18"/>
        </w:rPr>
        <w:t>212-620-7390</w:t>
      </w:r>
      <w:r w:rsidR="00D3431C">
        <w:rPr>
          <w:rFonts w:ascii="Verdana" w:hAnsi="Verdana"/>
          <w:sz w:val="18"/>
          <w:szCs w:val="18"/>
        </w:rPr>
        <w:t xml:space="preserve"> | </w:t>
      </w:r>
      <w:hyperlink r:id="rId17" w:history="1">
        <w:r w:rsidRPr="000B7E29">
          <w:rPr>
            <w:rStyle w:val="Hyperlink"/>
            <w:rFonts w:ascii="Verdana" w:hAnsi="Verdana"/>
            <w:sz w:val="18"/>
            <w:szCs w:val="18"/>
          </w:rPr>
          <w:t>mblackburn@fitzandco.com</w:t>
        </w:r>
      </w:hyperlink>
    </w:p>
    <w:p w14:paraId="250BACE4" w14:textId="77777777" w:rsidR="00B63B9F" w:rsidRPr="00B63B9F" w:rsidRDefault="00B63B9F" w:rsidP="00B63B9F">
      <w:pPr>
        <w:rPr>
          <w:rFonts w:ascii="Verdana" w:hAnsi="Verdana"/>
          <w:sz w:val="18"/>
          <w:szCs w:val="18"/>
        </w:rPr>
      </w:pPr>
    </w:p>
    <w:p w14:paraId="4BF473A1" w14:textId="77777777" w:rsidR="00B63B9F" w:rsidRPr="00B63B9F" w:rsidRDefault="00B63B9F" w:rsidP="00B63B9F">
      <w:pPr>
        <w:rPr>
          <w:rFonts w:ascii="Verdana" w:hAnsi="Verdana"/>
          <w:b/>
          <w:sz w:val="18"/>
          <w:szCs w:val="18"/>
        </w:rPr>
      </w:pPr>
      <w:r w:rsidRPr="00B63B9F">
        <w:rPr>
          <w:rFonts w:ascii="Verdana" w:hAnsi="Verdana"/>
          <w:b/>
          <w:sz w:val="18"/>
          <w:szCs w:val="18"/>
        </w:rPr>
        <w:t>Bay Area Film Inquiries</w:t>
      </w:r>
    </w:p>
    <w:p w14:paraId="7C04C84B" w14:textId="77777777" w:rsidR="00042991" w:rsidRDefault="00B63B9F" w:rsidP="00B63B9F">
      <w:pPr>
        <w:rPr>
          <w:rFonts w:ascii="Verdana" w:hAnsi="Verdana"/>
          <w:sz w:val="18"/>
          <w:szCs w:val="18"/>
        </w:rPr>
      </w:pPr>
      <w:r w:rsidRPr="00B63B9F">
        <w:rPr>
          <w:rFonts w:ascii="Verdana" w:hAnsi="Verdana"/>
          <w:sz w:val="18"/>
          <w:szCs w:val="18"/>
        </w:rPr>
        <w:t>Karen Larsen</w:t>
      </w:r>
      <w:r w:rsidR="00D3431C">
        <w:rPr>
          <w:rFonts w:ascii="Verdana" w:hAnsi="Verdana"/>
          <w:sz w:val="18"/>
          <w:szCs w:val="18"/>
        </w:rPr>
        <w:t xml:space="preserve">, </w:t>
      </w:r>
      <w:r w:rsidRPr="00B63B9F">
        <w:rPr>
          <w:rFonts w:ascii="Verdana" w:hAnsi="Verdana"/>
          <w:sz w:val="18"/>
          <w:szCs w:val="18"/>
        </w:rPr>
        <w:t xml:space="preserve">Larsen Associates </w:t>
      </w:r>
      <w:r w:rsidR="00D3431C">
        <w:rPr>
          <w:rFonts w:ascii="Verdana" w:hAnsi="Verdana"/>
          <w:sz w:val="18"/>
          <w:szCs w:val="18"/>
        </w:rPr>
        <w:t xml:space="preserve">| </w:t>
      </w:r>
      <w:r w:rsidRPr="00B63B9F">
        <w:rPr>
          <w:rFonts w:ascii="Verdana" w:hAnsi="Verdana"/>
          <w:sz w:val="18"/>
          <w:szCs w:val="18"/>
        </w:rPr>
        <w:t>415-957-1205</w:t>
      </w:r>
      <w:r w:rsidR="00D3431C">
        <w:rPr>
          <w:rFonts w:ascii="Verdana" w:hAnsi="Verdana"/>
          <w:sz w:val="18"/>
          <w:szCs w:val="18"/>
        </w:rPr>
        <w:t xml:space="preserve">| </w:t>
      </w:r>
      <w:hyperlink r:id="rId18" w:history="1">
        <w:r w:rsidRPr="000B7E29">
          <w:rPr>
            <w:rStyle w:val="Hyperlink"/>
            <w:rFonts w:ascii="Verdana" w:hAnsi="Verdana"/>
            <w:sz w:val="18"/>
            <w:szCs w:val="18"/>
          </w:rPr>
          <w:t>karen@larsenassc.com</w:t>
        </w:r>
      </w:hyperlink>
    </w:p>
    <w:p w14:paraId="5533977B" w14:textId="77777777" w:rsidR="00BF34B6" w:rsidRDefault="00BF34B6">
      <w:pPr>
        <w:rPr>
          <w:rFonts w:ascii="Verdana" w:hAnsi="Verdana"/>
          <w:sz w:val="18"/>
          <w:szCs w:val="18"/>
        </w:rPr>
      </w:pPr>
      <w:bookmarkStart w:id="0" w:name="_GoBack"/>
      <w:bookmarkEnd w:id="0"/>
    </w:p>
    <w:p w14:paraId="37473E59" w14:textId="77777777" w:rsidR="00D34A03" w:rsidRPr="00BF34B6" w:rsidRDefault="00D34A03">
      <w:pPr>
        <w:rPr>
          <w:rFonts w:ascii="Verdana" w:hAnsi="Verdana"/>
          <w:sz w:val="18"/>
          <w:szCs w:val="18"/>
        </w:rPr>
      </w:pPr>
    </w:p>
    <w:sectPr w:rsidR="00D34A03" w:rsidRPr="00BF34B6" w:rsidSect="0012123C">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42F4E" w14:textId="77777777" w:rsidR="00DA5FA1" w:rsidRDefault="00DA5FA1" w:rsidP="00BF34B6">
      <w:r>
        <w:separator/>
      </w:r>
    </w:p>
  </w:endnote>
  <w:endnote w:type="continuationSeparator" w:id="0">
    <w:p w14:paraId="4732BF4D" w14:textId="77777777" w:rsidR="00DA5FA1" w:rsidRDefault="00DA5FA1" w:rsidP="00BF3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8B975" w14:textId="77777777" w:rsidR="00DA5FA1" w:rsidRDefault="00DA5FA1">
    <w:pPr>
      <w:pStyle w:val="Footer"/>
    </w:pPr>
    <w:r>
      <w:rPr>
        <w:noProof/>
      </w:rPr>
      <w:drawing>
        <wp:anchor distT="0" distB="0" distL="118745" distR="118745" simplePos="0" relativeHeight="251659264" behindDoc="0" locked="0" layoutInCell="1" allowOverlap="0" wp14:anchorId="1A464FE1" wp14:editId="167320EA">
          <wp:simplePos x="0" y="0"/>
          <wp:positionH relativeFrom="column">
            <wp:posOffset>-228600</wp:posOffset>
          </wp:positionH>
          <wp:positionV relativeFrom="page">
            <wp:posOffset>9408160</wp:posOffset>
          </wp:positionV>
          <wp:extent cx="5943600" cy="317500"/>
          <wp:effectExtent l="25400" t="0" r="0" b="0"/>
          <wp:wrapTight wrapText="bothSides">
            <wp:wrapPolygon edited="0">
              <wp:start x="-92" y="1728"/>
              <wp:lineTo x="-92" y="20736"/>
              <wp:lineTo x="19108" y="20736"/>
              <wp:lineTo x="21046" y="20736"/>
              <wp:lineTo x="21138" y="3456"/>
              <wp:lineTo x="21138" y="1728"/>
              <wp:lineTo x="-92" y="17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0" cy="317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3D091" w14:textId="77777777" w:rsidR="00DA5FA1" w:rsidRDefault="00DA5FA1" w:rsidP="00BF34B6">
      <w:r>
        <w:separator/>
      </w:r>
    </w:p>
  </w:footnote>
  <w:footnote w:type="continuationSeparator" w:id="0">
    <w:p w14:paraId="07A843DF" w14:textId="77777777" w:rsidR="00DA5FA1" w:rsidRDefault="00DA5FA1" w:rsidP="00BF34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D4D"/>
    <w:multiLevelType w:val="hybridMultilevel"/>
    <w:tmpl w:val="701A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554AA"/>
    <w:multiLevelType w:val="hybridMultilevel"/>
    <w:tmpl w:val="734E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165E7"/>
    <w:multiLevelType w:val="hybridMultilevel"/>
    <w:tmpl w:val="72EE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D36560"/>
    <w:multiLevelType w:val="hybridMultilevel"/>
    <w:tmpl w:val="BEC0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C9596B"/>
    <w:multiLevelType w:val="hybridMultilevel"/>
    <w:tmpl w:val="4A8E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4B6"/>
    <w:rsid w:val="00015403"/>
    <w:rsid w:val="00042991"/>
    <w:rsid w:val="0012123C"/>
    <w:rsid w:val="00147592"/>
    <w:rsid w:val="00173E75"/>
    <w:rsid w:val="002546D3"/>
    <w:rsid w:val="002A7B25"/>
    <w:rsid w:val="0041748F"/>
    <w:rsid w:val="004353C2"/>
    <w:rsid w:val="00623927"/>
    <w:rsid w:val="00634421"/>
    <w:rsid w:val="008819FD"/>
    <w:rsid w:val="009128FA"/>
    <w:rsid w:val="009964D3"/>
    <w:rsid w:val="00B63B9F"/>
    <w:rsid w:val="00BA16B1"/>
    <w:rsid w:val="00BC01C1"/>
    <w:rsid w:val="00BF34B6"/>
    <w:rsid w:val="00C306A0"/>
    <w:rsid w:val="00C364A8"/>
    <w:rsid w:val="00D3431C"/>
    <w:rsid w:val="00D34A03"/>
    <w:rsid w:val="00D35322"/>
    <w:rsid w:val="00D36A3E"/>
    <w:rsid w:val="00DA5FA1"/>
    <w:rsid w:val="00DD5692"/>
    <w:rsid w:val="00DF0B28"/>
    <w:rsid w:val="00EB0BEC"/>
    <w:rsid w:val="00FC1732"/>
    <w:rsid w:val="00FD5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75C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4B6"/>
    <w:pPr>
      <w:tabs>
        <w:tab w:val="center" w:pos="4320"/>
        <w:tab w:val="right" w:pos="8640"/>
      </w:tabs>
    </w:pPr>
  </w:style>
  <w:style w:type="character" w:customStyle="1" w:styleId="HeaderChar">
    <w:name w:val="Header Char"/>
    <w:basedOn w:val="DefaultParagraphFont"/>
    <w:link w:val="Header"/>
    <w:uiPriority w:val="99"/>
    <w:rsid w:val="00BF34B6"/>
  </w:style>
  <w:style w:type="paragraph" w:styleId="Footer">
    <w:name w:val="footer"/>
    <w:basedOn w:val="Normal"/>
    <w:link w:val="FooterChar"/>
    <w:uiPriority w:val="99"/>
    <w:unhideWhenUsed/>
    <w:rsid w:val="00BF34B6"/>
    <w:pPr>
      <w:tabs>
        <w:tab w:val="center" w:pos="4320"/>
        <w:tab w:val="right" w:pos="8640"/>
      </w:tabs>
    </w:pPr>
  </w:style>
  <w:style w:type="character" w:customStyle="1" w:styleId="FooterChar">
    <w:name w:val="Footer Char"/>
    <w:basedOn w:val="DefaultParagraphFont"/>
    <w:link w:val="Footer"/>
    <w:uiPriority w:val="99"/>
    <w:rsid w:val="00BF34B6"/>
  </w:style>
  <w:style w:type="character" w:customStyle="1" w:styleId="apple-converted-space">
    <w:name w:val="apple-converted-space"/>
    <w:rsid w:val="00BF34B6"/>
  </w:style>
  <w:style w:type="paragraph" w:styleId="ListParagraph">
    <w:name w:val="List Paragraph"/>
    <w:basedOn w:val="Normal"/>
    <w:uiPriority w:val="34"/>
    <w:qFormat/>
    <w:rsid w:val="00623927"/>
    <w:pPr>
      <w:ind w:left="720"/>
      <w:contextualSpacing/>
    </w:pPr>
  </w:style>
  <w:style w:type="character" w:styleId="Hyperlink">
    <w:name w:val="Hyperlink"/>
    <w:basedOn w:val="DefaultParagraphFont"/>
    <w:uiPriority w:val="99"/>
    <w:unhideWhenUsed/>
    <w:rsid w:val="00D35322"/>
    <w:rPr>
      <w:color w:val="0000FF" w:themeColor="hyperlink"/>
      <w:u w:val="single"/>
    </w:rPr>
  </w:style>
  <w:style w:type="character" w:styleId="PageNumber">
    <w:name w:val="page number"/>
    <w:basedOn w:val="DefaultParagraphFont"/>
    <w:uiPriority w:val="99"/>
    <w:semiHidden/>
    <w:unhideWhenUsed/>
    <w:rsid w:val="00B63B9F"/>
  </w:style>
  <w:style w:type="paragraph" w:styleId="BalloonText">
    <w:name w:val="Balloon Text"/>
    <w:basedOn w:val="Normal"/>
    <w:link w:val="BalloonTextChar"/>
    <w:uiPriority w:val="99"/>
    <w:semiHidden/>
    <w:unhideWhenUsed/>
    <w:rsid w:val="00DA5F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5FA1"/>
    <w:rPr>
      <w:rFonts w:ascii="Lucida Grande" w:hAnsi="Lucida Grande" w:cs="Lucida Grande"/>
      <w:sz w:val="18"/>
      <w:szCs w:val="18"/>
    </w:rPr>
  </w:style>
  <w:style w:type="character" w:styleId="FollowedHyperlink">
    <w:name w:val="FollowedHyperlink"/>
    <w:basedOn w:val="DefaultParagraphFont"/>
    <w:uiPriority w:val="99"/>
    <w:semiHidden/>
    <w:unhideWhenUsed/>
    <w:rsid w:val="00D3431C"/>
    <w:rPr>
      <w:color w:val="800080" w:themeColor="followedHyperlink"/>
      <w:u w:val="single"/>
    </w:rPr>
  </w:style>
  <w:style w:type="character" w:styleId="CommentReference">
    <w:name w:val="annotation reference"/>
    <w:basedOn w:val="DefaultParagraphFont"/>
    <w:uiPriority w:val="99"/>
    <w:semiHidden/>
    <w:unhideWhenUsed/>
    <w:rsid w:val="008819FD"/>
    <w:rPr>
      <w:sz w:val="18"/>
      <w:szCs w:val="18"/>
    </w:rPr>
  </w:style>
  <w:style w:type="paragraph" w:styleId="CommentText">
    <w:name w:val="annotation text"/>
    <w:basedOn w:val="Normal"/>
    <w:link w:val="CommentTextChar"/>
    <w:uiPriority w:val="99"/>
    <w:semiHidden/>
    <w:unhideWhenUsed/>
    <w:rsid w:val="008819FD"/>
  </w:style>
  <w:style w:type="character" w:customStyle="1" w:styleId="CommentTextChar">
    <w:name w:val="Comment Text Char"/>
    <w:basedOn w:val="DefaultParagraphFont"/>
    <w:link w:val="CommentText"/>
    <w:uiPriority w:val="99"/>
    <w:semiHidden/>
    <w:rsid w:val="008819FD"/>
  </w:style>
  <w:style w:type="paragraph" w:styleId="CommentSubject">
    <w:name w:val="annotation subject"/>
    <w:basedOn w:val="CommentText"/>
    <w:next w:val="CommentText"/>
    <w:link w:val="CommentSubjectChar"/>
    <w:uiPriority w:val="99"/>
    <w:semiHidden/>
    <w:unhideWhenUsed/>
    <w:rsid w:val="008819FD"/>
    <w:rPr>
      <w:b/>
      <w:bCs/>
      <w:sz w:val="20"/>
      <w:szCs w:val="20"/>
    </w:rPr>
  </w:style>
  <w:style w:type="character" w:customStyle="1" w:styleId="CommentSubjectChar">
    <w:name w:val="Comment Subject Char"/>
    <w:basedOn w:val="CommentTextChar"/>
    <w:link w:val="CommentSubject"/>
    <w:uiPriority w:val="99"/>
    <w:semiHidden/>
    <w:rsid w:val="008819F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4B6"/>
    <w:pPr>
      <w:tabs>
        <w:tab w:val="center" w:pos="4320"/>
        <w:tab w:val="right" w:pos="8640"/>
      </w:tabs>
    </w:pPr>
  </w:style>
  <w:style w:type="character" w:customStyle="1" w:styleId="HeaderChar">
    <w:name w:val="Header Char"/>
    <w:basedOn w:val="DefaultParagraphFont"/>
    <w:link w:val="Header"/>
    <w:uiPriority w:val="99"/>
    <w:rsid w:val="00BF34B6"/>
  </w:style>
  <w:style w:type="paragraph" w:styleId="Footer">
    <w:name w:val="footer"/>
    <w:basedOn w:val="Normal"/>
    <w:link w:val="FooterChar"/>
    <w:uiPriority w:val="99"/>
    <w:unhideWhenUsed/>
    <w:rsid w:val="00BF34B6"/>
    <w:pPr>
      <w:tabs>
        <w:tab w:val="center" w:pos="4320"/>
        <w:tab w:val="right" w:pos="8640"/>
      </w:tabs>
    </w:pPr>
  </w:style>
  <w:style w:type="character" w:customStyle="1" w:styleId="FooterChar">
    <w:name w:val="Footer Char"/>
    <w:basedOn w:val="DefaultParagraphFont"/>
    <w:link w:val="Footer"/>
    <w:uiPriority w:val="99"/>
    <w:rsid w:val="00BF34B6"/>
  </w:style>
  <w:style w:type="character" w:customStyle="1" w:styleId="apple-converted-space">
    <w:name w:val="apple-converted-space"/>
    <w:rsid w:val="00BF34B6"/>
  </w:style>
  <w:style w:type="paragraph" w:styleId="ListParagraph">
    <w:name w:val="List Paragraph"/>
    <w:basedOn w:val="Normal"/>
    <w:uiPriority w:val="34"/>
    <w:qFormat/>
    <w:rsid w:val="00623927"/>
    <w:pPr>
      <w:ind w:left="720"/>
      <w:contextualSpacing/>
    </w:pPr>
  </w:style>
  <w:style w:type="character" w:styleId="Hyperlink">
    <w:name w:val="Hyperlink"/>
    <w:basedOn w:val="DefaultParagraphFont"/>
    <w:uiPriority w:val="99"/>
    <w:unhideWhenUsed/>
    <w:rsid w:val="00D35322"/>
    <w:rPr>
      <w:color w:val="0000FF" w:themeColor="hyperlink"/>
      <w:u w:val="single"/>
    </w:rPr>
  </w:style>
  <w:style w:type="character" w:styleId="PageNumber">
    <w:name w:val="page number"/>
    <w:basedOn w:val="DefaultParagraphFont"/>
    <w:uiPriority w:val="99"/>
    <w:semiHidden/>
    <w:unhideWhenUsed/>
    <w:rsid w:val="00B63B9F"/>
  </w:style>
  <w:style w:type="paragraph" w:styleId="BalloonText">
    <w:name w:val="Balloon Text"/>
    <w:basedOn w:val="Normal"/>
    <w:link w:val="BalloonTextChar"/>
    <w:uiPriority w:val="99"/>
    <w:semiHidden/>
    <w:unhideWhenUsed/>
    <w:rsid w:val="00DA5F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5FA1"/>
    <w:rPr>
      <w:rFonts w:ascii="Lucida Grande" w:hAnsi="Lucida Grande" w:cs="Lucida Grande"/>
      <w:sz w:val="18"/>
      <w:szCs w:val="18"/>
    </w:rPr>
  </w:style>
  <w:style w:type="character" w:styleId="FollowedHyperlink">
    <w:name w:val="FollowedHyperlink"/>
    <w:basedOn w:val="DefaultParagraphFont"/>
    <w:uiPriority w:val="99"/>
    <w:semiHidden/>
    <w:unhideWhenUsed/>
    <w:rsid w:val="00D3431C"/>
    <w:rPr>
      <w:color w:val="800080" w:themeColor="followedHyperlink"/>
      <w:u w:val="single"/>
    </w:rPr>
  </w:style>
  <w:style w:type="character" w:styleId="CommentReference">
    <w:name w:val="annotation reference"/>
    <w:basedOn w:val="DefaultParagraphFont"/>
    <w:uiPriority w:val="99"/>
    <w:semiHidden/>
    <w:unhideWhenUsed/>
    <w:rsid w:val="008819FD"/>
    <w:rPr>
      <w:sz w:val="18"/>
      <w:szCs w:val="18"/>
    </w:rPr>
  </w:style>
  <w:style w:type="paragraph" w:styleId="CommentText">
    <w:name w:val="annotation text"/>
    <w:basedOn w:val="Normal"/>
    <w:link w:val="CommentTextChar"/>
    <w:uiPriority w:val="99"/>
    <w:semiHidden/>
    <w:unhideWhenUsed/>
    <w:rsid w:val="008819FD"/>
  </w:style>
  <w:style w:type="character" w:customStyle="1" w:styleId="CommentTextChar">
    <w:name w:val="Comment Text Char"/>
    <w:basedOn w:val="DefaultParagraphFont"/>
    <w:link w:val="CommentText"/>
    <w:uiPriority w:val="99"/>
    <w:semiHidden/>
    <w:rsid w:val="008819FD"/>
  </w:style>
  <w:style w:type="paragraph" w:styleId="CommentSubject">
    <w:name w:val="annotation subject"/>
    <w:basedOn w:val="CommentText"/>
    <w:next w:val="CommentText"/>
    <w:link w:val="CommentSubjectChar"/>
    <w:uiPriority w:val="99"/>
    <w:semiHidden/>
    <w:unhideWhenUsed/>
    <w:rsid w:val="008819FD"/>
    <w:rPr>
      <w:b/>
      <w:bCs/>
      <w:sz w:val="20"/>
      <w:szCs w:val="20"/>
    </w:rPr>
  </w:style>
  <w:style w:type="character" w:customStyle="1" w:styleId="CommentSubjectChar">
    <w:name w:val="Comment Subject Char"/>
    <w:basedOn w:val="CommentTextChar"/>
    <w:link w:val="CommentSubject"/>
    <w:uiPriority w:val="99"/>
    <w:semiHidden/>
    <w:rsid w:val="008819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BAMPFA@fitzandco.com" TargetMode="External"/><Relationship Id="rId12" Type="http://schemas.openxmlformats.org/officeDocument/2006/relationships/hyperlink" Target="http://bampfa.org/program/hippie-modernism-struggle-utopia" TargetMode="External"/><Relationship Id="rId13" Type="http://schemas.openxmlformats.org/officeDocument/2006/relationships/hyperlink" Target="http://bampfa.org/program/hippie-modernism-struggle-utopia" TargetMode="External"/><Relationship Id="rId14" Type="http://schemas.openxmlformats.org/officeDocument/2006/relationships/hyperlink" Target="http://bampfa.org/program/hippie-modernism-cinema-and-counterculture" TargetMode="External"/><Relationship Id="rId15" Type="http://schemas.openxmlformats.org/officeDocument/2006/relationships/hyperlink" Target="http://bampfa.org/program/hippie-modernism-struggle-utopia" TargetMode="External"/><Relationship Id="rId16" Type="http://schemas.openxmlformats.org/officeDocument/2006/relationships/hyperlink" Target="mailto:ewatkins@fitzandco.com" TargetMode="External"/><Relationship Id="rId17" Type="http://schemas.openxmlformats.org/officeDocument/2006/relationships/hyperlink" Target="mailto:mblackburn@fitzandco.com" TargetMode="External"/><Relationship Id="rId18" Type="http://schemas.openxmlformats.org/officeDocument/2006/relationships/hyperlink" Target="mailto:karen@larsenassc.com"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9B086-DB38-1741-9DDB-CF02F253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1353</Words>
  <Characters>7716</Characters>
  <Application>Microsoft Macintosh Word</Application>
  <DocSecurity>0</DocSecurity>
  <Lines>64</Lines>
  <Paragraphs>18</Paragraphs>
  <ScaleCrop>false</ScaleCrop>
  <Company>Fitzandco</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Dulsky Watkins</dc:creator>
  <cp:keywords/>
  <dc:description/>
  <cp:lastModifiedBy>Ellen Dulsky Watkins</cp:lastModifiedBy>
  <cp:revision>3</cp:revision>
  <dcterms:created xsi:type="dcterms:W3CDTF">2017-01-12T14:45:00Z</dcterms:created>
  <dcterms:modified xsi:type="dcterms:W3CDTF">2017-01-12T18:00:00Z</dcterms:modified>
</cp:coreProperties>
</file>